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CA" w:rsidRPr="008447CC" w:rsidRDefault="008447CC" w:rsidP="008447C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Individual Support Grant (ISG) Fund Upper Limits </w:t>
      </w:r>
    </w:p>
    <w:p w:rsidR="008447CC" w:rsidRDefault="008447CC" w:rsidP="006E5ECA">
      <w:pPr>
        <w:rPr>
          <w:rFonts w:ascii="Arial" w:hAnsi="Arial" w:cs="Arial"/>
        </w:rPr>
      </w:pPr>
    </w:p>
    <w:p w:rsidR="008447CC" w:rsidRPr="006E5ECA" w:rsidRDefault="008447CC" w:rsidP="006E5ECA">
      <w:pPr>
        <w:rPr>
          <w:rFonts w:ascii="Arial" w:hAnsi="Arial" w:cs="Arial"/>
        </w:rPr>
      </w:pPr>
    </w:p>
    <w:tbl>
      <w:tblPr>
        <w:tblW w:w="0" w:type="auto"/>
        <w:jc w:val="center"/>
        <w:tblInd w:w="-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0"/>
        <w:gridCol w:w="1701"/>
      </w:tblGrid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smartTag w:uri="urn:schemas-microsoft-com:office:smarttags" w:element="PersonName">
              <w:r w:rsidRPr="006E5ECA">
                <w:rPr>
                  <w:b/>
                  <w:bCs/>
                  <w:sz w:val="24"/>
                </w:rPr>
                <w:t>C</w:t>
              </w:r>
            </w:smartTag>
            <w:r w:rsidRPr="006E5ECA">
              <w:rPr>
                <w:b/>
                <w:bCs/>
                <w:sz w:val="24"/>
              </w:rPr>
              <w:t>ategory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 w:rsidRPr="006E5ECA">
              <w:rPr>
                <w:b/>
                <w:bCs/>
                <w:sz w:val="24"/>
              </w:rPr>
              <w:t>ISG</w:t>
            </w:r>
          </w:p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</w:rPr>
            </w:pPr>
            <w:r w:rsidRPr="006E5ECA">
              <w:rPr>
                <w:b/>
                <w:bCs/>
                <w:sz w:val="24"/>
              </w:rPr>
              <w:t>Maximum limit (£) 201</w:t>
            </w:r>
            <w:r w:rsidR="005A3436">
              <w:rPr>
                <w:b/>
                <w:bCs/>
                <w:sz w:val="24"/>
              </w:rPr>
              <w:t>5</w:t>
            </w:r>
          </w:p>
        </w:tc>
      </w:tr>
      <w:tr w:rsidR="005A3436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5A3436" w:rsidRPr="006E5ECA" w:rsidRDefault="005A3436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Home adaptations/ driveways/ hard standings</w:t>
            </w:r>
            <w:r w:rsidRPr="00D26D38">
              <w:rPr>
                <w:szCs w:val="28"/>
                <w:vertAlign w:val="superscript"/>
              </w:rPr>
              <w:t xml:space="preserve"> a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5A3436" w:rsidRPr="006E5ECA" w:rsidRDefault="005A3436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3,150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 xml:space="preserve">Wheelchairs 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2,500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Scooters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1,500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Special equipment – beds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1,500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Special equipment – chairs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1,500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Motability deposits</w:t>
            </w:r>
            <w:r w:rsidRPr="006E5ECA">
              <w:rPr>
                <w:sz w:val="24"/>
                <w:vertAlign w:val="superscript"/>
              </w:rPr>
              <w:t xml:space="preserve"> b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1,000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Car adaptations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1,000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Driving lessons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500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Furnishings, flooring &amp; domestic appliances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600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Post-adaptations remedial work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600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Essential home repairs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600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Replacement boilers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2,000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Removal costs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500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Clinical aids/ equipment (FES/ TENS machines, lycra orthoses)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1,000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Communication aids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500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Computers</w:t>
            </w:r>
            <w:r w:rsidRPr="006E5ECA">
              <w:rPr>
                <w:sz w:val="24"/>
                <w:vertAlign w:val="superscript"/>
              </w:rPr>
              <w:t xml:space="preserve"> c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500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Bankruptcy fees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700</w:t>
            </w:r>
          </w:p>
        </w:tc>
      </w:tr>
      <w:tr w:rsidR="004836D5" w:rsidRPr="006E5ECA" w:rsidTr="005A3436">
        <w:trPr>
          <w:cantSplit/>
          <w:jc w:val="center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 w:rsidRPr="006E5ECA">
              <w:rPr>
                <w:sz w:val="24"/>
              </w:rPr>
              <w:t>Exercise equipment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36D5" w:rsidRPr="006E5ECA" w:rsidRDefault="004836D5" w:rsidP="008844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  <w:r w:rsidRPr="006E5ECA">
              <w:rPr>
                <w:sz w:val="24"/>
              </w:rPr>
              <w:t>2,000</w:t>
            </w:r>
          </w:p>
        </w:tc>
      </w:tr>
    </w:tbl>
    <w:p w:rsidR="005A3436" w:rsidRDefault="005A3436" w:rsidP="006E5ECA">
      <w:pPr>
        <w:pStyle w:val="Header"/>
        <w:tabs>
          <w:tab w:val="clear" w:pos="4153"/>
          <w:tab w:val="clear" w:pos="8306"/>
        </w:tabs>
        <w:spacing w:after="120"/>
        <w:rPr>
          <w:szCs w:val="28"/>
          <w:vertAlign w:val="superscript"/>
        </w:rPr>
      </w:pPr>
    </w:p>
    <w:p w:rsidR="006E5ECA" w:rsidRPr="005A3436" w:rsidRDefault="006E5ECA" w:rsidP="006E5ECA">
      <w:pPr>
        <w:pStyle w:val="Header"/>
        <w:tabs>
          <w:tab w:val="clear" w:pos="4153"/>
          <w:tab w:val="clear" w:pos="8306"/>
        </w:tabs>
        <w:spacing w:after="120"/>
        <w:rPr>
          <w:szCs w:val="28"/>
          <w:vertAlign w:val="superscript"/>
        </w:rPr>
      </w:pPr>
      <w:proofErr w:type="gramStart"/>
      <w:r w:rsidRPr="00D26D38">
        <w:rPr>
          <w:szCs w:val="28"/>
          <w:vertAlign w:val="superscript"/>
        </w:rPr>
        <w:t>a</w:t>
      </w:r>
      <w:proofErr w:type="gramEnd"/>
      <w:r w:rsidRPr="00D26D38">
        <w:rPr>
          <w:szCs w:val="28"/>
          <w:vertAlign w:val="superscript"/>
        </w:rPr>
        <w:t xml:space="preserve"> </w:t>
      </w:r>
      <w:r w:rsidRPr="006E5ECA">
        <w:rPr>
          <w:sz w:val="20"/>
          <w:szCs w:val="20"/>
        </w:rPr>
        <w:t xml:space="preserve">Where over £10,000 is being requested the applicant will need to show how the shortfall will be secured before we can consider a grant, to prevent the ring fencing of funds long term that could be helping others in the present. </w:t>
      </w:r>
      <w:r w:rsidR="005A3436">
        <w:rPr>
          <w:sz w:val="20"/>
          <w:szCs w:val="20"/>
        </w:rPr>
        <w:br/>
      </w:r>
      <w:r w:rsidRPr="006E5ECA">
        <w:rPr>
          <w:sz w:val="20"/>
          <w:szCs w:val="20"/>
        </w:rPr>
        <w:br/>
      </w:r>
      <w:proofErr w:type="gramStart"/>
      <w:r w:rsidRPr="00D26D38">
        <w:rPr>
          <w:szCs w:val="28"/>
          <w:vertAlign w:val="superscript"/>
        </w:rPr>
        <w:t>b</w:t>
      </w:r>
      <w:proofErr w:type="gramEnd"/>
      <w:r w:rsidRPr="00D26D38">
        <w:rPr>
          <w:szCs w:val="28"/>
          <w:vertAlign w:val="superscript"/>
        </w:rPr>
        <w:t xml:space="preserve"> </w:t>
      </w:r>
      <w:r w:rsidRPr="006E5ECA">
        <w:rPr>
          <w:sz w:val="20"/>
          <w:szCs w:val="20"/>
        </w:rPr>
        <w:t>The applicant will need to show that there are no nil deposit cars available that would meet their essential needs.</w:t>
      </w:r>
      <w:r w:rsidR="005A3436">
        <w:rPr>
          <w:sz w:val="20"/>
          <w:szCs w:val="20"/>
        </w:rPr>
        <w:br/>
      </w:r>
      <w:r w:rsidRPr="006E5ECA">
        <w:rPr>
          <w:sz w:val="20"/>
          <w:szCs w:val="20"/>
        </w:rPr>
        <w:br/>
      </w:r>
      <w:proofErr w:type="gramStart"/>
      <w:r w:rsidRPr="00D26D38">
        <w:rPr>
          <w:szCs w:val="28"/>
          <w:vertAlign w:val="superscript"/>
        </w:rPr>
        <w:t>c</w:t>
      </w:r>
      <w:proofErr w:type="gramEnd"/>
      <w:r w:rsidRPr="00D26D38">
        <w:rPr>
          <w:szCs w:val="28"/>
        </w:rPr>
        <w:t xml:space="preserve"> </w:t>
      </w:r>
      <w:r w:rsidRPr="006E5ECA">
        <w:rPr>
          <w:rFonts w:cs="Arial"/>
          <w:sz w:val="20"/>
          <w:szCs w:val="20"/>
        </w:rPr>
        <w:t xml:space="preserve">Grants will be considered for standard computers, laptops and tablet computers, such as iPads, where the need is directly related to the applicant’s MS. </w:t>
      </w:r>
    </w:p>
    <w:p w:rsidR="006E5ECA" w:rsidRPr="004277DC" w:rsidRDefault="006E5ECA" w:rsidP="006E5ECA">
      <w:pPr>
        <w:rPr>
          <w:rFonts w:ascii="Arial" w:hAnsi="Arial" w:cs="Arial"/>
          <w:sz w:val="28"/>
          <w:szCs w:val="28"/>
        </w:rPr>
      </w:pPr>
      <w:r w:rsidRPr="004277DC">
        <w:rPr>
          <w:rFonts w:ascii="Arial" w:hAnsi="Arial" w:cs="Arial"/>
          <w:sz w:val="28"/>
          <w:szCs w:val="28"/>
        </w:rPr>
        <w:t xml:space="preserve"> </w:t>
      </w:r>
    </w:p>
    <w:p w:rsidR="00F40177" w:rsidRPr="007F728C" w:rsidRDefault="008447CC"/>
    <w:sectPr w:rsidR="00F40177" w:rsidRPr="007F728C" w:rsidSect="006E5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5D"/>
    <w:rsid w:val="000829F7"/>
    <w:rsid w:val="002631AE"/>
    <w:rsid w:val="00400155"/>
    <w:rsid w:val="004836D5"/>
    <w:rsid w:val="004C54B9"/>
    <w:rsid w:val="00525C21"/>
    <w:rsid w:val="005625FD"/>
    <w:rsid w:val="005A3436"/>
    <w:rsid w:val="006E5ECA"/>
    <w:rsid w:val="006F55B1"/>
    <w:rsid w:val="007F728C"/>
    <w:rsid w:val="008065D4"/>
    <w:rsid w:val="0083331E"/>
    <w:rsid w:val="008447CC"/>
    <w:rsid w:val="008A1AF3"/>
    <w:rsid w:val="008F5AF9"/>
    <w:rsid w:val="00901FED"/>
    <w:rsid w:val="00A32A5D"/>
    <w:rsid w:val="00A715C2"/>
    <w:rsid w:val="00AA19E7"/>
    <w:rsid w:val="00B92EF8"/>
    <w:rsid w:val="00C942B4"/>
    <w:rsid w:val="00C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ECA"/>
    <w:rPr>
      <w:color w:val="0000FF"/>
      <w:u w:val="single"/>
    </w:rPr>
  </w:style>
  <w:style w:type="paragraph" w:styleId="Header">
    <w:name w:val="header"/>
    <w:basedOn w:val="Normal"/>
    <w:link w:val="HeaderChar"/>
    <w:rsid w:val="006E5ECA"/>
    <w:pPr>
      <w:tabs>
        <w:tab w:val="center" w:pos="4153"/>
        <w:tab w:val="right" w:pos="8306"/>
      </w:tabs>
    </w:pPr>
    <w:rPr>
      <w:rFonts w:ascii="Arial" w:hAnsi="Arial"/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6E5ECA"/>
    <w:rPr>
      <w:rFonts w:ascii="Arial" w:eastAsia="Times New Roman" w:hAnsi="Arial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6D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D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8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D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ECA"/>
    <w:rPr>
      <w:color w:val="0000FF"/>
      <w:u w:val="single"/>
    </w:rPr>
  </w:style>
  <w:style w:type="paragraph" w:styleId="Header">
    <w:name w:val="header"/>
    <w:basedOn w:val="Normal"/>
    <w:link w:val="HeaderChar"/>
    <w:rsid w:val="006E5ECA"/>
    <w:pPr>
      <w:tabs>
        <w:tab w:val="center" w:pos="4153"/>
        <w:tab w:val="right" w:pos="8306"/>
      </w:tabs>
    </w:pPr>
    <w:rPr>
      <w:rFonts w:ascii="Arial" w:hAnsi="Arial"/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6E5ECA"/>
    <w:rPr>
      <w:rFonts w:ascii="Arial" w:eastAsia="Times New Roman" w:hAnsi="Arial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6D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D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8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D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27E4-1900-4245-9CBF-D1346734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Miles</dc:creator>
  <cp:lastModifiedBy>Lizzie Cain</cp:lastModifiedBy>
  <cp:revision>3</cp:revision>
  <dcterms:created xsi:type="dcterms:W3CDTF">2015-01-06T11:21:00Z</dcterms:created>
  <dcterms:modified xsi:type="dcterms:W3CDTF">2015-01-06T11:23:00Z</dcterms:modified>
</cp:coreProperties>
</file>