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42"/>
        <w:gridCol w:w="870"/>
        <w:gridCol w:w="1085"/>
        <w:gridCol w:w="539"/>
        <w:gridCol w:w="265"/>
        <w:gridCol w:w="1748"/>
        <w:gridCol w:w="1021"/>
        <w:gridCol w:w="2551"/>
        <w:gridCol w:w="425"/>
        <w:gridCol w:w="426"/>
        <w:gridCol w:w="708"/>
        <w:gridCol w:w="1106"/>
        <w:gridCol w:w="147"/>
        <w:gridCol w:w="307"/>
        <w:gridCol w:w="283"/>
        <w:gridCol w:w="280"/>
        <w:gridCol w:w="117"/>
        <w:gridCol w:w="1043"/>
        <w:gridCol w:w="803"/>
      </w:tblGrid>
      <w:tr w:rsidR="00FE0F56" w:rsidRPr="00FE0F56" w:rsidTr="00FE0F56">
        <w:tc>
          <w:tcPr>
            <w:tcW w:w="116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b/>
              </w:rPr>
            </w:pPr>
            <w:bookmarkStart w:id="0" w:name="_GoBack"/>
            <w:bookmarkEnd w:id="0"/>
            <w:r w:rsidRPr="00FE0F56">
              <w:rPr>
                <w:rFonts w:ascii="Verdana" w:hAnsi="Verdana" w:cs="Arial"/>
              </w:rPr>
              <w:t xml:space="preserve">Group: </w:t>
            </w:r>
          </w:p>
        </w:tc>
        <w:tc>
          <w:tcPr>
            <w:tcW w:w="26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0F56" w:rsidRPr="00FE0F56" w:rsidRDefault="00FE0F56" w:rsidP="00A120A7">
            <w:pPr>
              <w:spacing w:before="60" w:after="60"/>
              <w:rPr>
                <w:rFonts w:ascii="Verdana" w:hAnsi="Verdana" w:cs="Arial"/>
                <w:b/>
              </w:rPr>
            </w:pPr>
          </w:p>
        </w:tc>
        <w:tc>
          <w:tcPr>
            <w:tcW w:w="3034"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rsidR="00FE0F56" w:rsidRPr="00FE0F56" w:rsidRDefault="00FE0F56" w:rsidP="00A120A7">
            <w:pPr>
              <w:spacing w:before="60" w:after="60"/>
              <w:rPr>
                <w:rFonts w:ascii="Verdana" w:hAnsi="Verdana" w:cs="Arial"/>
                <w:b/>
              </w:rPr>
            </w:pPr>
            <w:r w:rsidRPr="00FE0F56">
              <w:rPr>
                <w:rFonts w:ascii="Verdana" w:hAnsi="Verdana" w:cs="Arial"/>
              </w:rPr>
              <w:t>Person completing RA:</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FE0F56" w:rsidRPr="00FE0F56" w:rsidRDefault="00FE0F56" w:rsidP="00A120A7">
            <w:pPr>
              <w:spacing w:before="60" w:after="60"/>
              <w:ind w:right="-108"/>
              <w:rPr>
                <w:rFonts w:ascii="Verdana" w:hAnsi="Verdana" w:cs="Arial"/>
              </w:rPr>
            </w:pPr>
          </w:p>
        </w:tc>
        <w:tc>
          <w:tcPr>
            <w:tcW w:w="2694"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b/>
              </w:rPr>
            </w:pPr>
            <w:r w:rsidRPr="00FE0F56">
              <w:rPr>
                <w:rFonts w:ascii="Verdana" w:hAnsi="Verdana" w:cs="Arial"/>
              </w:rPr>
              <w:t>Contact on the day:</w:t>
            </w:r>
          </w:p>
        </w:tc>
        <w:tc>
          <w:tcPr>
            <w:tcW w:w="25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0F56" w:rsidRPr="00FE0F56" w:rsidRDefault="00FE0F56" w:rsidP="00A120A7">
            <w:pPr>
              <w:spacing w:before="60" w:after="60"/>
              <w:rPr>
                <w:rFonts w:ascii="Verdana" w:hAnsi="Verdana" w:cs="Arial"/>
                <w:b/>
              </w:rPr>
            </w:pPr>
          </w:p>
        </w:tc>
      </w:tr>
      <w:tr w:rsidR="00FE0F56" w:rsidRPr="00FE0F56" w:rsidTr="00A120A7">
        <w:tc>
          <w:tcPr>
            <w:tcW w:w="3261"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ind w:right="-108"/>
              <w:rPr>
                <w:rFonts w:ascii="Verdana" w:hAnsi="Verdana" w:cs="Arial"/>
              </w:rPr>
            </w:pPr>
            <w:r w:rsidRPr="00FE0F56">
              <w:rPr>
                <w:rFonts w:ascii="Verdana" w:hAnsi="Verdana" w:cs="Arial"/>
              </w:rPr>
              <w:t xml:space="preserve">Specific risk assessment:  </w:t>
            </w:r>
          </w:p>
        </w:tc>
        <w:tc>
          <w:tcPr>
            <w:tcW w:w="8789" w:type="dxa"/>
            <w:gridSpan w:val="9"/>
            <w:tcBorders>
              <w:top w:val="single" w:sz="4" w:space="0" w:color="auto"/>
              <w:left w:val="single" w:sz="4" w:space="0" w:color="auto"/>
              <w:bottom w:val="single" w:sz="4" w:space="0" w:color="auto"/>
              <w:right w:val="single" w:sz="4" w:space="0" w:color="auto"/>
            </w:tcBorders>
            <w:vAlign w:val="center"/>
            <w:hideMark/>
          </w:tcPr>
          <w:p w:rsidR="00FE0F56" w:rsidRPr="00FE0F56" w:rsidRDefault="00FE0F56" w:rsidP="00A120A7">
            <w:pPr>
              <w:spacing w:before="60" w:after="60"/>
              <w:ind w:right="-108"/>
              <w:rPr>
                <w:rFonts w:ascii="Verdana" w:hAnsi="Verdana" w:cs="Arial"/>
                <w:b/>
                <w:color w:val="E35205"/>
              </w:rPr>
            </w:pPr>
            <w:r w:rsidRPr="00FE0F56">
              <w:rPr>
                <w:rFonts w:ascii="Verdana" w:hAnsi="Verdana" w:cs="Arial"/>
                <w:b/>
              </w:rPr>
              <w:t>Meetings in unmanaged venues</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ind w:right="-108"/>
              <w:rPr>
                <w:rFonts w:ascii="Verdana" w:hAnsi="Verdana" w:cs="Arial"/>
                <w:b/>
              </w:rPr>
            </w:pPr>
            <w:r w:rsidRPr="00FE0F56">
              <w:rPr>
                <w:rFonts w:ascii="Verdana" w:hAnsi="Verdana" w:cs="Arial"/>
              </w:rPr>
              <w:t>RA No:</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FE0F56" w:rsidRPr="00FE0F56" w:rsidRDefault="00FE0F56" w:rsidP="00FE0F56">
            <w:pPr>
              <w:spacing w:before="60" w:after="60"/>
              <w:rPr>
                <w:rFonts w:ascii="Verdana" w:hAnsi="Verdana" w:cs="Arial"/>
                <w:b/>
              </w:rPr>
            </w:pPr>
            <w:r w:rsidRPr="00FE0F56">
              <w:rPr>
                <w:rFonts w:ascii="Verdana" w:hAnsi="Verdana" w:cs="Arial"/>
                <w:b/>
              </w:rPr>
              <w:t>VERA: 908A</w:t>
            </w:r>
          </w:p>
        </w:tc>
      </w:tr>
      <w:tr w:rsidR="00FE0F56" w:rsidRPr="00FE0F56" w:rsidTr="00A120A7">
        <w:tc>
          <w:tcPr>
            <w:tcW w:w="116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Venue:</w:t>
            </w:r>
          </w:p>
        </w:tc>
        <w:tc>
          <w:tcPr>
            <w:tcW w:w="97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E0F56" w:rsidRPr="00FE0F56" w:rsidRDefault="00FE0F56" w:rsidP="00A120A7">
            <w:pPr>
              <w:spacing w:before="60" w:after="60"/>
              <w:rPr>
                <w:rFonts w:ascii="Verdana" w:hAnsi="Verdana" w:cs="Arial"/>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Date of RA:</w:t>
            </w:r>
          </w:p>
        </w:tc>
        <w:tc>
          <w:tcPr>
            <w:tcW w:w="2243" w:type="dxa"/>
            <w:gridSpan w:val="4"/>
            <w:tcBorders>
              <w:top w:val="single" w:sz="4" w:space="0" w:color="auto"/>
              <w:left w:val="single" w:sz="4" w:space="0" w:color="auto"/>
              <w:bottom w:val="single" w:sz="4" w:space="0" w:color="auto"/>
              <w:right w:val="single" w:sz="4" w:space="0" w:color="auto"/>
            </w:tcBorders>
            <w:vAlign w:val="center"/>
          </w:tcPr>
          <w:p w:rsidR="00FE0F56" w:rsidRPr="00FE0F56" w:rsidRDefault="00FE0F56" w:rsidP="00A120A7">
            <w:pPr>
              <w:spacing w:before="60" w:after="60"/>
              <w:rPr>
                <w:rFonts w:ascii="Verdana" w:hAnsi="Verdana" w:cs="Arial"/>
              </w:rPr>
            </w:pPr>
          </w:p>
        </w:tc>
      </w:tr>
      <w:tr w:rsidR="00FE0F56" w:rsidRPr="00FE0F56" w:rsidTr="00FE0F56">
        <w:tc>
          <w:tcPr>
            <w:tcW w:w="217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People at Risk:</w:t>
            </w:r>
          </w:p>
        </w:tc>
        <w:tc>
          <w:tcPr>
            <w:tcW w:w="1085"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PwMS:</w:t>
            </w:r>
          </w:p>
        </w:tc>
        <w:tc>
          <w:tcPr>
            <w:tcW w:w="804" w:type="dxa"/>
            <w:gridSpan w:val="2"/>
            <w:tcBorders>
              <w:top w:val="single" w:sz="4" w:space="0" w:color="auto"/>
              <w:left w:val="single" w:sz="4" w:space="0" w:color="auto"/>
              <w:bottom w:val="single" w:sz="4" w:space="0" w:color="auto"/>
              <w:right w:val="single" w:sz="4" w:space="0" w:color="auto"/>
            </w:tcBorders>
            <w:vAlign w:val="center"/>
            <w:hideMark/>
          </w:tcPr>
          <w:p w:rsidR="00FE0F56" w:rsidRPr="00FE0F56" w:rsidRDefault="00FE0F56" w:rsidP="00A120A7">
            <w:pPr>
              <w:spacing w:before="60" w:after="60"/>
              <w:jc w:val="center"/>
              <w:rPr>
                <w:rFonts w:ascii="Verdana" w:hAnsi="Verdana" w:cs="Arial"/>
                <w:b/>
                <w:sz w:val="22"/>
                <w:szCs w:val="22"/>
              </w:rPr>
            </w:pPr>
            <w:r w:rsidRPr="00FE0F56">
              <w:rPr>
                <w:rFonts w:ascii="Verdana" w:hAnsi="Verdana" w:cs="Arial"/>
                <w:b/>
                <w:sz w:val="22"/>
                <w:szCs w:val="22"/>
              </w:rPr>
              <w:t>Y/ N</w:t>
            </w:r>
          </w:p>
        </w:tc>
        <w:tc>
          <w:tcPr>
            <w:tcW w:w="1748"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Volunteers:</w:t>
            </w:r>
          </w:p>
        </w:tc>
        <w:tc>
          <w:tcPr>
            <w:tcW w:w="1021" w:type="dxa"/>
            <w:tcBorders>
              <w:top w:val="single" w:sz="4" w:space="0" w:color="auto"/>
              <w:left w:val="single" w:sz="4" w:space="0" w:color="auto"/>
              <w:bottom w:val="single" w:sz="4" w:space="0" w:color="auto"/>
              <w:right w:val="single" w:sz="4" w:space="0" w:color="auto"/>
            </w:tcBorders>
            <w:vAlign w:val="center"/>
            <w:hideMark/>
          </w:tcPr>
          <w:p w:rsidR="00FE0F56" w:rsidRPr="00FE0F56" w:rsidRDefault="00FE0F56" w:rsidP="00A120A7">
            <w:pPr>
              <w:spacing w:before="60" w:after="60"/>
              <w:jc w:val="center"/>
              <w:rPr>
                <w:rFonts w:ascii="Verdana" w:hAnsi="Verdana" w:cs="Arial"/>
                <w:b/>
                <w:sz w:val="22"/>
                <w:szCs w:val="22"/>
              </w:rPr>
            </w:pPr>
            <w:r w:rsidRPr="00FE0F56">
              <w:rPr>
                <w:rFonts w:ascii="Verdana" w:hAnsi="Verdana" w:cs="Arial"/>
                <w:b/>
                <w:sz w:val="22"/>
                <w:szCs w:val="22"/>
              </w:rPr>
              <w:t>Y/ N</w:t>
            </w:r>
          </w:p>
        </w:tc>
        <w:tc>
          <w:tcPr>
            <w:tcW w:w="2551"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Vulnerable person:</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FE0F56" w:rsidRPr="00FE0F56" w:rsidRDefault="00FE0F56" w:rsidP="00A120A7">
            <w:pPr>
              <w:spacing w:before="60" w:after="60"/>
              <w:jc w:val="center"/>
              <w:rPr>
                <w:rFonts w:ascii="Verdana" w:hAnsi="Verdana" w:cs="Arial"/>
                <w:b/>
                <w:sz w:val="22"/>
                <w:szCs w:val="22"/>
              </w:rPr>
            </w:pPr>
            <w:r w:rsidRPr="00FE0F56">
              <w:rPr>
                <w:rFonts w:ascii="Verdana" w:hAnsi="Verdana" w:cs="Arial"/>
                <w:b/>
                <w:sz w:val="22"/>
                <w:szCs w:val="22"/>
              </w:rPr>
              <w:t>Y/ N</w:t>
            </w:r>
          </w:p>
        </w:tc>
        <w:tc>
          <w:tcPr>
            <w:tcW w:w="196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Lone workers:</w:t>
            </w:r>
          </w:p>
        </w:tc>
        <w:tc>
          <w:tcPr>
            <w:tcW w:w="870" w:type="dxa"/>
            <w:gridSpan w:val="3"/>
            <w:tcBorders>
              <w:top w:val="single" w:sz="4" w:space="0" w:color="auto"/>
              <w:left w:val="single" w:sz="4" w:space="0" w:color="auto"/>
              <w:bottom w:val="single" w:sz="4" w:space="0" w:color="auto"/>
              <w:right w:val="single" w:sz="4" w:space="0" w:color="auto"/>
            </w:tcBorders>
            <w:vAlign w:val="center"/>
            <w:hideMark/>
          </w:tcPr>
          <w:p w:rsidR="00FE0F56" w:rsidRPr="00FE0F56" w:rsidRDefault="00FE0F56" w:rsidP="00A120A7">
            <w:pPr>
              <w:spacing w:before="60" w:after="60"/>
              <w:jc w:val="center"/>
              <w:rPr>
                <w:rFonts w:ascii="Verdana" w:hAnsi="Verdana" w:cs="Arial"/>
                <w:b/>
                <w:sz w:val="22"/>
                <w:szCs w:val="22"/>
              </w:rPr>
            </w:pPr>
            <w:r w:rsidRPr="00FE0F56">
              <w:rPr>
                <w:rFonts w:ascii="Verdana" w:hAnsi="Verdana" w:cs="Arial"/>
                <w:b/>
                <w:sz w:val="22"/>
                <w:szCs w:val="22"/>
              </w:rPr>
              <w:t>Y/ N</w:t>
            </w:r>
          </w:p>
        </w:tc>
        <w:tc>
          <w:tcPr>
            <w:tcW w:w="1160"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Public:</w:t>
            </w:r>
          </w:p>
        </w:tc>
        <w:tc>
          <w:tcPr>
            <w:tcW w:w="803" w:type="dxa"/>
            <w:tcBorders>
              <w:top w:val="single" w:sz="4" w:space="0" w:color="auto"/>
              <w:left w:val="single" w:sz="4" w:space="0" w:color="auto"/>
              <w:bottom w:val="single" w:sz="4" w:space="0" w:color="auto"/>
              <w:right w:val="single" w:sz="4" w:space="0" w:color="auto"/>
            </w:tcBorders>
            <w:vAlign w:val="center"/>
            <w:hideMark/>
          </w:tcPr>
          <w:p w:rsidR="00FE0F56" w:rsidRPr="00FE0F56" w:rsidRDefault="00FE0F56" w:rsidP="00A120A7">
            <w:pPr>
              <w:spacing w:before="60" w:after="60"/>
              <w:jc w:val="center"/>
              <w:rPr>
                <w:rFonts w:ascii="Verdana" w:hAnsi="Verdana" w:cs="Arial"/>
                <w:b/>
                <w:sz w:val="22"/>
                <w:szCs w:val="22"/>
              </w:rPr>
            </w:pPr>
            <w:r w:rsidRPr="00FE0F56">
              <w:rPr>
                <w:rFonts w:ascii="Verdana" w:hAnsi="Verdana" w:cs="Arial"/>
                <w:b/>
                <w:sz w:val="22"/>
                <w:szCs w:val="22"/>
              </w:rPr>
              <w:t>Y/ N</w:t>
            </w:r>
          </w:p>
        </w:tc>
      </w:tr>
      <w:tr w:rsidR="00FE0F56" w:rsidRPr="00FE0F56" w:rsidTr="00A120A7">
        <w:tc>
          <w:tcPr>
            <w:tcW w:w="130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FE0F56" w:rsidRPr="00FE0F56" w:rsidRDefault="00FE0F56" w:rsidP="00A120A7">
            <w:pPr>
              <w:spacing w:before="60" w:after="60"/>
              <w:rPr>
                <w:rFonts w:ascii="Verdana" w:hAnsi="Verdana" w:cs="Arial"/>
              </w:rPr>
            </w:pPr>
            <w:r w:rsidRPr="00FE0F56">
              <w:rPr>
                <w:rFonts w:ascii="Verdana" w:hAnsi="Verdana" w:cs="Arial"/>
              </w:rPr>
              <w:t>Injuries:</w:t>
            </w:r>
          </w:p>
        </w:tc>
        <w:tc>
          <w:tcPr>
            <w:tcW w:w="13724" w:type="dxa"/>
            <w:gridSpan w:val="18"/>
            <w:tcBorders>
              <w:top w:val="single" w:sz="4" w:space="0" w:color="auto"/>
              <w:left w:val="single" w:sz="4" w:space="0" w:color="auto"/>
              <w:bottom w:val="single" w:sz="4" w:space="0" w:color="auto"/>
              <w:right w:val="single" w:sz="4" w:space="0" w:color="auto"/>
            </w:tcBorders>
            <w:vAlign w:val="center"/>
            <w:hideMark/>
          </w:tcPr>
          <w:p w:rsidR="00FE0F56" w:rsidRPr="00E13A59" w:rsidRDefault="00FE0F56" w:rsidP="00A120A7">
            <w:pPr>
              <w:spacing w:before="60" w:after="60"/>
              <w:ind w:right="-107"/>
              <w:rPr>
                <w:rFonts w:ascii="Verdana" w:hAnsi="Verdana" w:cs="Arial"/>
                <w:sz w:val="22"/>
                <w:szCs w:val="22"/>
              </w:rPr>
            </w:pPr>
            <w:r w:rsidRPr="00E13A59">
              <w:rPr>
                <w:rFonts w:ascii="Verdana" w:hAnsi="Verdana" w:cs="Arial"/>
                <w:sz w:val="22"/>
                <w:szCs w:val="22"/>
              </w:rPr>
              <w:t>Anxiety, back/head injury, bruise/cut, burn, choke, fatality, fracture, puncture wound, sprain/strain, suffocate, COVID</w:t>
            </w:r>
          </w:p>
        </w:tc>
      </w:tr>
    </w:tbl>
    <w:p w:rsidR="00FE0F56" w:rsidRPr="00FE0F56" w:rsidRDefault="00FE0F56" w:rsidP="009D5BBE">
      <w:pPr>
        <w:rPr>
          <w:rFonts w:ascii="Verdana" w:hAnsi="Verdana" w:cs="Arial"/>
          <w:sz w:val="20"/>
          <w:szCs w:val="20"/>
        </w:rPr>
      </w:pPr>
    </w:p>
    <w:tbl>
      <w:tblPr>
        <w:tblW w:w="15026" w:type="dxa"/>
        <w:tblInd w:w="-176" w:type="dxa"/>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15026"/>
      </w:tblGrid>
      <w:tr w:rsidR="00481CF9" w:rsidRPr="00FE0F56" w:rsidTr="00A57537">
        <w:tc>
          <w:tcPr>
            <w:tcW w:w="15026" w:type="dxa"/>
          </w:tcPr>
          <w:p w:rsidR="00872FFF" w:rsidRPr="00FE0F56" w:rsidRDefault="007B51B7" w:rsidP="00A57537">
            <w:pPr>
              <w:spacing w:before="60" w:after="60"/>
              <w:rPr>
                <w:rFonts w:ascii="Verdana" w:hAnsi="Verdana" w:cs="Arial"/>
                <w:color w:val="7030A0"/>
              </w:rPr>
            </w:pPr>
            <w:r w:rsidRPr="00FE0F56">
              <w:rPr>
                <w:rFonts w:ascii="Verdana" w:hAnsi="Verdana" w:cs="Arial"/>
                <w:color w:val="7030A0"/>
              </w:rPr>
              <w:t xml:space="preserve">To be completed by </w:t>
            </w:r>
            <w:r w:rsidR="00D56873" w:rsidRPr="00FE0F56">
              <w:rPr>
                <w:rFonts w:ascii="Verdana" w:hAnsi="Verdana" w:cs="Arial"/>
                <w:color w:val="7030A0"/>
              </w:rPr>
              <w:t xml:space="preserve">those </w:t>
            </w:r>
            <w:r w:rsidRPr="00FE0F56">
              <w:rPr>
                <w:rFonts w:ascii="Verdana" w:hAnsi="Verdana" w:cs="Arial"/>
                <w:color w:val="7030A0"/>
              </w:rPr>
              <w:t xml:space="preserve">organising </w:t>
            </w:r>
            <w:r w:rsidR="003C0527" w:rsidRPr="00FE0F56">
              <w:rPr>
                <w:rFonts w:ascii="Verdana" w:hAnsi="Verdana" w:cs="Arial"/>
                <w:color w:val="7030A0"/>
              </w:rPr>
              <w:t xml:space="preserve">a </w:t>
            </w:r>
            <w:r w:rsidRPr="00FE0F56">
              <w:rPr>
                <w:rFonts w:ascii="Verdana" w:hAnsi="Verdana" w:cs="Arial"/>
                <w:color w:val="7030A0"/>
              </w:rPr>
              <w:t>meeting</w:t>
            </w:r>
            <w:r w:rsidR="003C0527" w:rsidRPr="00FE0F56">
              <w:rPr>
                <w:rFonts w:ascii="Verdana" w:hAnsi="Verdana" w:cs="Arial"/>
                <w:color w:val="7030A0"/>
              </w:rPr>
              <w:t xml:space="preserve"> in an unmanaged venue</w:t>
            </w:r>
            <w:r w:rsidR="00872FFF" w:rsidRPr="00FE0F56">
              <w:rPr>
                <w:rFonts w:ascii="Verdana" w:hAnsi="Verdana" w:cs="Arial"/>
                <w:color w:val="7030A0"/>
              </w:rPr>
              <w:t>, where an appropriate managed venue is not available</w:t>
            </w:r>
            <w:r w:rsidR="003C0527" w:rsidRPr="00FE0F56">
              <w:rPr>
                <w:rFonts w:ascii="Verdana" w:hAnsi="Verdana" w:cs="Arial"/>
                <w:color w:val="7030A0"/>
              </w:rPr>
              <w:t>.</w:t>
            </w:r>
          </w:p>
          <w:p w:rsidR="009D4141" w:rsidRPr="00FE0F56" w:rsidRDefault="009D4141" w:rsidP="00A57537">
            <w:pPr>
              <w:spacing w:before="60" w:after="60"/>
              <w:rPr>
                <w:rFonts w:ascii="Verdana" w:hAnsi="Verdana" w:cs="Arial"/>
                <w:color w:val="7030A0"/>
              </w:rPr>
            </w:pPr>
            <w:r w:rsidRPr="00FE0F56">
              <w:rPr>
                <w:rFonts w:ascii="Verdana" w:hAnsi="Verdana" w:cs="Arial"/>
                <w:color w:val="7030A0"/>
              </w:rPr>
              <w:t>To complete the risk assessment:</w:t>
            </w:r>
          </w:p>
          <w:p w:rsidR="009D4141" w:rsidRPr="00FE0F56" w:rsidRDefault="009D4141" w:rsidP="00046095">
            <w:pPr>
              <w:numPr>
                <w:ilvl w:val="0"/>
                <w:numId w:val="2"/>
              </w:numPr>
              <w:spacing w:before="60" w:after="60"/>
              <w:rPr>
                <w:rFonts w:ascii="Verdana" w:hAnsi="Verdana" w:cs="Arial"/>
                <w:color w:val="7030A0"/>
              </w:rPr>
            </w:pPr>
            <w:r w:rsidRPr="00FE0F56">
              <w:rPr>
                <w:rFonts w:ascii="Verdana" w:hAnsi="Verdana" w:cs="Arial"/>
                <w:color w:val="7030A0"/>
              </w:rPr>
              <w:t>Look at each statement and answer it Yes, No or N/A</w:t>
            </w:r>
            <w:r w:rsidR="005F68C9" w:rsidRPr="00FE0F56">
              <w:rPr>
                <w:rFonts w:ascii="Verdana" w:hAnsi="Verdana" w:cs="Arial"/>
                <w:color w:val="7030A0"/>
              </w:rPr>
              <w:t>.</w:t>
            </w:r>
          </w:p>
          <w:p w:rsidR="009D4141" w:rsidRPr="00FE0F56" w:rsidRDefault="009D4141" w:rsidP="00046095">
            <w:pPr>
              <w:numPr>
                <w:ilvl w:val="0"/>
                <w:numId w:val="2"/>
              </w:numPr>
              <w:spacing w:before="60" w:after="60"/>
              <w:rPr>
                <w:rFonts w:ascii="Verdana" w:hAnsi="Verdana" w:cs="Arial"/>
                <w:color w:val="7030A0"/>
              </w:rPr>
            </w:pPr>
            <w:r w:rsidRPr="00FE0F56">
              <w:rPr>
                <w:rFonts w:ascii="Verdana" w:hAnsi="Verdana" w:cs="Arial"/>
                <w:color w:val="7030A0"/>
              </w:rPr>
              <w:t>If all the answers are Yes or N/A, fill in the first line of the Action Plan</w:t>
            </w:r>
            <w:r w:rsidR="00F31D27" w:rsidRPr="00FE0F56">
              <w:rPr>
                <w:rFonts w:ascii="Verdana" w:hAnsi="Verdana" w:cs="Arial"/>
                <w:color w:val="7030A0"/>
              </w:rPr>
              <w:t xml:space="preserve"> (e</w:t>
            </w:r>
            <w:r w:rsidR="00215261">
              <w:rPr>
                <w:rFonts w:ascii="Verdana" w:hAnsi="Verdana" w:cs="Arial"/>
                <w:color w:val="7030A0"/>
              </w:rPr>
              <w:t>.</w:t>
            </w:r>
            <w:r w:rsidR="00F31D27" w:rsidRPr="00FE0F56">
              <w:rPr>
                <w:rFonts w:ascii="Verdana" w:hAnsi="Verdana" w:cs="Arial"/>
                <w:color w:val="7030A0"/>
              </w:rPr>
              <w:t>g</w:t>
            </w:r>
            <w:r w:rsidR="00215261">
              <w:rPr>
                <w:rFonts w:ascii="Verdana" w:hAnsi="Verdana" w:cs="Arial"/>
                <w:color w:val="7030A0"/>
              </w:rPr>
              <w:t>.</w:t>
            </w:r>
            <w:r w:rsidR="009D5BBE" w:rsidRPr="00FE0F56">
              <w:rPr>
                <w:rFonts w:ascii="Verdana" w:hAnsi="Verdana" w:cs="Arial"/>
                <w:color w:val="7030A0"/>
              </w:rPr>
              <w:t xml:space="preserve"> 1)</w:t>
            </w:r>
            <w:r w:rsidRPr="00FE0F56">
              <w:rPr>
                <w:rFonts w:ascii="Verdana" w:hAnsi="Verdana" w:cs="Arial"/>
                <w:color w:val="7030A0"/>
              </w:rPr>
              <w:t xml:space="preserve"> stating </w:t>
            </w:r>
            <w:r w:rsidR="00F31D27" w:rsidRPr="00FE0F56">
              <w:rPr>
                <w:rFonts w:ascii="Verdana" w:hAnsi="Verdana" w:cs="Arial"/>
                <w:color w:val="7030A0"/>
              </w:rPr>
              <w:t>‘</w:t>
            </w:r>
            <w:r w:rsidRPr="00FE0F56">
              <w:rPr>
                <w:rFonts w:ascii="Verdana" w:hAnsi="Verdana" w:cs="Arial"/>
                <w:color w:val="7030A0"/>
              </w:rPr>
              <w:t>No action needed</w:t>
            </w:r>
            <w:r w:rsidR="00F31D27" w:rsidRPr="00FE0F56">
              <w:rPr>
                <w:rFonts w:ascii="Verdana" w:hAnsi="Verdana" w:cs="Arial"/>
                <w:color w:val="7030A0"/>
              </w:rPr>
              <w:t>’,</w:t>
            </w:r>
            <w:r w:rsidRPr="00FE0F56">
              <w:rPr>
                <w:rFonts w:ascii="Verdana" w:hAnsi="Verdana" w:cs="Arial"/>
                <w:color w:val="7030A0"/>
              </w:rPr>
              <w:t xml:space="preserve"> sign and date to indicate when the assessment was completed</w:t>
            </w:r>
            <w:r w:rsidR="005F68C9" w:rsidRPr="00FE0F56">
              <w:rPr>
                <w:rFonts w:ascii="Verdana" w:hAnsi="Verdana" w:cs="Arial"/>
                <w:color w:val="7030A0"/>
              </w:rPr>
              <w:t>.</w:t>
            </w:r>
          </w:p>
          <w:p w:rsidR="009D4141" w:rsidRPr="00FE0F56" w:rsidRDefault="009D4141" w:rsidP="00046095">
            <w:pPr>
              <w:numPr>
                <w:ilvl w:val="0"/>
                <w:numId w:val="2"/>
              </w:numPr>
              <w:spacing w:before="60" w:after="60"/>
              <w:rPr>
                <w:rFonts w:ascii="Verdana" w:hAnsi="Verdana"/>
                <w:b/>
                <w:color w:val="7030A0"/>
              </w:rPr>
            </w:pPr>
            <w:r w:rsidRPr="00FE0F56">
              <w:rPr>
                <w:rFonts w:ascii="Verdana" w:hAnsi="Verdana" w:cs="Arial"/>
                <w:color w:val="7030A0"/>
              </w:rPr>
              <w:t xml:space="preserve">If there are any </w:t>
            </w:r>
            <w:r w:rsidR="00F31D27" w:rsidRPr="00FE0F56">
              <w:rPr>
                <w:rFonts w:ascii="Verdana" w:hAnsi="Verdana" w:cs="Arial"/>
                <w:color w:val="7030A0"/>
              </w:rPr>
              <w:t>‘</w:t>
            </w:r>
            <w:r w:rsidRPr="00FE0F56">
              <w:rPr>
                <w:rFonts w:ascii="Verdana" w:hAnsi="Verdana" w:cs="Arial"/>
                <w:color w:val="7030A0"/>
              </w:rPr>
              <w:t>No’s</w:t>
            </w:r>
            <w:r w:rsidR="00F31D27" w:rsidRPr="00FE0F56">
              <w:rPr>
                <w:rFonts w:ascii="Verdana" w:hAnsi="Verdana" w:cs="Arial"/>
                <w:color w:val="7030A0"/>
              </w:rPr>
              <w:t>,</w:t>
            </w:r>
            <w:r w:rsidRPr="00FE0F56">
              <w:rPr>
                <w:rFonts w:ascii="Verdana" w:hAnsi="Verdana" w:cs="Arial"/>
                <w:color w:val="7030A0"/>
              </w:rPr>
              <w:t xml:space="preserve"> fill in the actions needed, person r</w:t>
            </w:r>
            <w:r w:rsidR="007C22B9" w:rsidRPr="00FE0F56">
              <w:rPr>
                <w:rFonts w:ascii="Verdana" w:hAnsi="Verdana" w:cs="Arial"/>
                <w:color w:val="7030A0"/>
              </w:rPr>
              <w:t>esponsible and completion date o</w:t>
            </w:r>
            <w:r w:rsidRPr="00FE0F56">
              <w:rPr>
                <w:rFonts w:ascii="Verdana" w:hAnsi="Verdana" w:cs="Arial"/>
                <w:color w:val="7030A0"/>
              </w:rPr>
              <w:t>n the Action Plan</w:t>
            </w:r>
            <w:r w:rsidR="009D5BBE" w:rsidRPr="00FE0F56">
              <w:rPr>
                <w:rFonts w:ascii="Verdana" w:hAnsi="Verdana" w:cs="Arial"/>
                <w:color w:val="7030A0"/>
              </w:rPr>
              <w:t xml:space="preserve"> (e</w:t>
            </w:r>
            <w:r w:rsidR="00215261">
              <w:rPr>
                <w:rFonts w:ascii="Verdana" w:hAnsi="Verdana" w:cs="Arial"/>
                <w:color w:val="7030A0"/>
              </w:rPr>
              <w:t>.</w:t>
            </w:r>
            <w:r w:rsidR="009D5BBE" w:rsidRPr="00FE0F56">
              <w:rPr>
                <w:rFonts w:ascii="Verdana" w:hAnsi="Verdana" w:cs="Arial"/>
                <w:color w:val="7030A0"/>
              </w:rPr>
              <w:t>g</w:t>
            </w:r>
            <w:r w:rsidR="00215261">
              <w:rPr>
                <w:rFonts w:ascii="Verdana" w:hAnsi="Verdana" w:cs="Arial"/>
                <w:color w:val="7030A0"/>
              </w:rPr>
              <w:t>.</w:t>
            </w:r>
            <w:r w:rsidR="009D5BBE" w:rsidRPr="00FE0F56">
              <w:rPr>
                <w:rFonts w:ascii="Verdana" w:hAnsi="Verdana" w:cs="Arial"/>
                <w:color w:val="7030A0"/>
              </w:rPr>
              <w:t xml:space="preserve"> 2)</w:t>
            </w:r>
          </w:p>
          <w:p w:rsidR="00F96515" w:rsidRPr="00FE0F56" w:rsidRDefault="009D4141" w:rsidP="00046095">
            <w:pPr>
              <w:numPr>
                <w:ilvl w:val="0"/>
                <w:numId w:val="2"/>
              </w:numPr>
              <w:spacing w:before="60" w:after="60"/>
              <w:rPr>
                <w:rFonts w:ascii="Verdana" w:hAnsi="Verdana" w:cs="Arial"/>
                <w:b/>
                <w:color w:val="7030A0"/>
              </w:rPr>
            </w:pPr>
            <w:r w:rsidRPr="00FE0F56">
              <w:rPr>
                <w:rFonts w:ascii="Verdana" w:hAnsi="Verdana" w:cs="Arial"/>
                <w:color w:val="7030A0"/>
              </w:rPr>
              <w:t>Once outstanding actions are complete, the responsible person must sign and date the last column as each action is completed</w:t>
            </w:r>
            <w:r w:rsidR="005F68C9" w:rsidRPr="00FE0F56">
              <w:rPr>
                <w:rFonts w:ascii="Verdana" w:hAnsi="Verdana" w:cs="Arial"/>
                <w:color w:val="7030A0"/>
              </w:rPr>
              <w:t>.</w:t>
            </w:r>
            <w:r w:rsidRPr="00FE0F56">
              <w:rPr>
                <w:rFonts w:ascii="Verdana" w:hAnsi="Verdana" w:cs="Arial"/>
                <w:color w:val="7030A0"/>
              </w:rPr>
              <w:t xml:space="preserve"> </w:t>
            </w:r>
          </w:p>
          <w:p w:rsidR="00747C26" w:rsidRPr="00215261" w:rsidRDefault="003C0527" w:rsidP="00215261">
            <w:pPr>
              <w:numPr>
                <w:ilvl w:val="0"/>
                <w:numId w:val="2"/>
              </w:numPr>
              <w:spacing w:before="60" w:after="60"/>
              <w:rPr>
                <w:rFonts w:ascii="Verdana" w:hAnsi="Verdana" w:cs="Arial"/>
                <w:b/>
              </w:rPr>
            </w:pPr>
            <w:r w:rsidRPr="00FE0F56">
              <w:rPr>
                <w:rFonts w:ascii="Verdana" w:hAnsi="Verdana" w:cs="Arial"/>
                <w:color w:val="7030A0"/>
              </w:rPr>
              <w:t xml:space="preserve">The risk assessment must be uploaded to the </w:t>
            </w:r>
            <w:r w:rsidR="00F31D27" w:rsidRPr="00FE0F56">
              <w:rPr>
                <w:rFonts w:ascii="Verdana" w:hAnsi="Verdana" w:cs="Arial"/>
                <w:color w:val="7030A0"/>
              </w:rPr>
              <w:t>P</w:t>
            </w:r>
            <w:r w:rsidRPr="00FE0F56">
              <w:rPr>
                <w:rFonts w:ascii="Verdana" w:hAnsi="Verdana" w:cs="Arial"/>
                <w:color w:val="7030A0"/>
              </w:rPr>
              <w:t>ortal prior to the event taking place</w:t>
            </w:r>
          </w:p>
        </w:tc>
      </w:tr>
    </w:tbl>
    <w:p w:rsidR="00F60DCE" w:rsidRPr="00215261" w:rsidRDefault="00F60DCE">
      <w:pPr>
        <w:rPr>
          <w:rFonts w:ascii="Verdana" w:hAnsi="Verdana"/>
          <w:sz w:val="20"/>
          <w:szCs w:val="20"/>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260"/>
        <w:gridCol w:w="12"/>
        <w:gridCol w:w="11077"/>
        <w:gridCol w:w="119"/>
        <w:gridCol w:w="1134"/>
        <w:gridCol w:w="25"/>
      </w:tblGrid>
      <w:tr w:rsidR="00F52461" w:rsidRPr="009D4141" w:rsidTr="00215261">
        <w:trPr>
          <w:gridAfter w:val="1"/>
          <w:wAfter w:w="25" w:type="dxa"/>
          <w:trHeight w:val="409"/>
        </w:trPr>
        <w:tc>
          <w:tcPr>
            <w:tcW w:w="2688" w:type="dxa"/>
            <w:gridSpan w:val="2"/>
            <w:shd w:val="clear" w:color="auto" w:fill="F7A17A"/>
            <w:vAlign w:val="center"/>
          </w:tcPr>
          <w:p w:rsidR="00F52461" w:rsidRPr="009D4141" w:rsidRDefault="00F52461" w:rsidP="00685965">
            <w:pPr>
              <w:spacing w:before="60" w:after="60"/>
              <w:jc w:val="center"/>
              <w:rPr>
                <w:rFonts w:ascii="Arial" w:hAnsi="Arial" w:cs="Arial"/>
                <w:b/>
              </w:rPr>
            </w:pPr>
            <w:r w:rsidRPr="009D4141">
              <w:rPr>
                <w:rFonts w:ascii="Arial" w:hAnsi="Arial" w:cs="Arial"/>
                <w:b/>
              </w:rPr>
              <w:t>Hazard</w:t>
            </w:r>
          </w:p>
        </w:tc>
        <w:tc>
          <w:tcPr>
            <w:tcW w:w="11208" w:type="dxa"/>
            <w:gridSpan w:val="3"/>
            <w:shd w:val="clear" w:color="auto" w:fill="F7A17A"/>
            <w:vAlign w:val="center"/>
          </w:tcPr>
          <w:p w:rsidR="00F52461" w:rsidRPr="009D4141" w:rsidRDefault="00F52461" w:rsidP="00685965">
            <w:pPr>
              <w:spacing w:before="60" w:after="60"/>
              <w:jc w:val="center"/>
              <w:rPr>
                <w:rFonts w:ascii="Arial" w:hAnsi="Arial" w:cs="Arial"/>
                <w:b/>
              </w:rPr>
            </w:pPr>
            <w:r w:rsidRPr="009D4141">
              <w:rPr>
                <w:rFonts w:ascii="Arial" w:hAnsi="Arial" w:cs="Arial"/>
                <w:b/>
              </w:rPr>
              <w:t>Prevention</w:t>
            </w:r>
          </w:p>
        </w:tc>
        <w:tc>
          <w:tcPr>
            <w:tcW w:w="1134" w:type="dxa"/>
            <w:shd w:val="clear" w:color="auto" w:fill="F7A17A"/>
            <w:vAlign w:val="center"/>
          </w:tcPr>
          <w:p w:rsidR="00F52461" w:rsidRPr="009D4141" w:rsidRDefault="00F52461" w:rsidP="00685965">
            <w:pPr>
              <w:spacing w:before="60" w:after="60"/>
              <w:ind w:left="-108" w:right="-108"/>
              <w:jc w:val="center"/>
              <w:rPr>
                <w:rFonts w:ascii="Arial" w:hAnsi="Arial" w:cs="Arial"/>
                <w:b/>
              </w:rPr>
            </w:pPr>
            <w:r w:rsidRPr="009D4141">
              <w:rPr>
                <w:rFonts w:ascii="Arial" w:hAnsi="Arial" w:cs="Arial"/>
                <w:b/>
              </w:rPr>
              <w:t>Y/ N/ NA</w:t>
            </w:r>
          </w:p>
        </w:tc>
      </w:tr>
      <w:tr w:rsidR="00215261" w:rsidRPr="00215261" w:rsidTr="00215261">
        <w:trPr>
          <w:trHeight w:val="543"/>
        </w:trPr>
        <w:tc>
          <w:tcPr>
            <w:tcW w:w="428" w:type="dxa"/>
            <w:vMerge w:val="restart"/>
            <w:vAlign w:val="center"/>
          </w:tcPr>
          <w:p w:rsidR="00215261" w:rsidRPr="00215261" w:rsidRDefault="00215261" w:rsidP="00A120A7">
            <w:pPr>
              <w:spacing w:before="60" w:after="60"/>
              <w:jc w:val="center"/>
              <w:rPr>
                <w:rFonts w:ascii="Verdana" w:hAnsi="Verdana" w:cs="Arial"/>
              </w:rPr>
            </w:pPr>
            <w:r w:rsidRPr="00215261">
              <w:rPr>
                <w:rFonts w:ascii="Verdana" w:hAnsi="Verdana" w:cs="Arial"/>
              </w:rPr>
              <w:t>1</w:t>
            </w:r>
          </w:p>
        </w:tc>
        <w:tc>
          <w:tcPr>
            <w:tcW w:w="2272" w:type="dxa"/>
            <w:gridSpan w:val="2"/>
            <w:vMerge w:val="restart"/>
            <w:vAlign w:val="center"/>
          </w:tcPr>
          <w:p w:rsidR="00215261" w:rsidRPr="00215261" w:rsidRDefault="00215261" w:rsidP="00A120A7">
            <w:pPr>
              <w:spacing w:before="60" w:after="60"/>
              <w:ind w:right="-108"/>
              <w:rPr>
                <w:rFonts w:ascii="Verdana" w:hAnsi="Verdana" w:cs="Arial"/>
              </w:rPr>
            </w:pPr>
            <w:r w:rsidRPr="00215261">
              <w:rPr>
                <w:rFonts w:ascii="Verdana" w:hAnsi="Verdana" w:cs="Arial"/>
              </w:rPr>
              <w:t>Documentation</w:t>
            </w:r>
          </w:p>
          <w:p w:rsidR="00215261" w:rsidRPr="00215261" w:rsidRDefault="00215261" w:rsidP="00A120A7">
            <w:pPr>
              <w:spacing w:before="60" w:after="60"/>
              <w:ind w:right="-108"/>
              <w:rPr>
                <w:rFonts w:ascii="Verdana" w:hAnsi="Verdana" w:cs="Arial"/>
                <w:sz w:val="20"/>
                <w:szCs w:val="20"/>
              </w:rPr>
            </w:pPr>
            <w:r w:rsidRPr="00215261">
              <w:rPr>
                <w:rFonts w:ascii="Verdana" w:hAnsi="Verdana" w:cs="Arial"/>
                <w:sz w:val="20"/>
                <w:szCs w:val="20"/>
              </w:rPr>
              <w:t>(Risk Factor – 3 Low)</w:t>
            </w:r>
          </w:p>
        </w:tc>
        <w:tc>
          <w:tcPr>
            <w:tcW w:w="11077" w:type="dxa"/>
            <w:tcBorders>
              <w:bottom w:val="nil"/>
            </w:tcBorders>
            <w:shd w:val="clear" w:color="auto" w:fill="auto"/>
            <w:vAlign w:val="center"/>
          </w:tcPr>
          <w:p w:rsidR="00215261" w:rsidRPr="00215261" w:rsidRDefault="00215261" w:rsidP="00A120A7">
            <w:pPr>
              <w:spacing w:before="60" w:after="60"/>
              <w:rPr>
                <w:rFonts w:ascii="Verdana" w:hAnsi="Verdana" w:cs="Arial"/>
              </w:rPr>
            </w:pPr>
            <w:r w:rsidRPr="00215261">
              <w:rPr>
                <w:rFonts w:ascii="Verdana" w:hAnsi="Verdana" w:cs="Arial"/>
              </w:rPr>
              <w:t>Once risk assessment complete and all paperwork in place, event organiser contacts the MS Society insurance broker A J Gallagher with completed risk assessment:</w:t>
            </w:r>
          </w:p>
        </w:tc>
        <w:tc>
          <w:tcPr>
            <w:tcW w:w="1278" w:type="dxa"/>
            <w:gridSpan w:val="3"/>
            <w:vMerge w:val="restart"/>
            <w:shd w:val="clear" w:color="auto" w:fill="auto"/>
            <w:vAlign w:val="center"/>
          </w:tcPr>
          <w:p w:rsidR="00215261" w:rsidRPr="00215261" w:rsidRDefault="00215261" w:rsidP="00A120A7">
            <w:pPr>
              <w:spacing w:before="60" w:after="60"/>
              <w:rPr>
                <w:rFonts w:ascii="Verdana" w:hAnsi="Verdana" w:cs="Arial"/>
              </w:rPr>
            </w:pPr>
          </w:p>
        </w:tc>
      </w:tr>
      <w:tr w:rsidR="00215261" w:rsidRPr="00B960C4" w:rsidTr="00215261">
        <w:trPr>
          <w:trHeight w:val="202"/>
        </w:trPr>
        <w:tc>
          <w:tcPr>
            <w:tcW w:w="428" w:type="dxa"/>
            <w:vMerge/>
            <w:vAlign w:val="center"/>
          </w:tcPr>
          <w:p w:rsidR="00215261" w:rsidRPr="00B960C4" w:rsidRDefault="00215261" w:rsidP="00A120A7">
            <w:pPr>
              <w:spacing w:before="60" w:after="60"/>
              <w:jc w:val="center"/>
              <w:rPr>
                <w:rFonts w:ascii="Verdana" w:hAnsi="Verdana" w:cs="Arial"/>
                <w:b/>
                <w:sz w:val="22"/>
                <w:szCs w:val="22"/>
              </w:rPr>
            </w:pPr>
          </w:p>
        </w:tc>
        <w:tc>
          <w:tcPr>
            <w:tcW w:w="2272" w:type="dxa"/>
            <w:gridSpan w:val="2"/>
            <w:vMerge/>
            <w:vAlign w:val="center"/>
          </w:tcPr>
          <w:p w:rsidR="00215261" w:rsidRPr="00B960C4" w:rsidRDefault="00215261" w:rsidP="00A120A7">
            <w:pPr>
              <w:spacing w:before="60" w:after="60"/>
              <w:ind w:right="-108"/>
              <w:rPr>
                <w:rFonts w:ascii="Verdana" w:hAnsi="Verdana" w:cs="Arial"/>
                <w:b/>
                <w:sz w:val="22"/>
                <w:szCs w:val="22"/>
              </w:rPr>
            </w:pPr>
          </w:p>
        </w:tc>
        <w:tc>
          <w:tcPr>
            <w:tcW w:w="11077" w:type="dxa"/>
            <w:tcBorders>
              <w:top w:val="nil"/>
            </w:tcBorders>
            <w:shd w:val="clear" w:color="auto" w:fill="auto"/>
            <w:vAlign w:val="center"/>
          </w:tcPr>
          <w:p w:rsidR="00215261" w:rsidRPr="00B960C4" w:rsidRDefault="00215261" w:rsidP="00A120A7">
            <w:pPr>
              <w:spacing w:after="60"/>
              <w:rPr>
                <w:rFonts w:ascii="Verdana" w:hAnsi="Verdana" w:cs="Arial"/>
                <w:sz w:val="22"/>
                <w:szCs w:val="22"/>
              </w:rPr>
            </w:pPr>
            <w:r>
              <w:rPr>
                <w:rFonts w:ascii="Verdana" w:hAnsi="Verdana" w:cs="Arial"/>
                <w:sz w:val="22"/>
                <w:szCs w:val="22"/>
              </w:rPr>
              <w:t xml:space="preserve">Contact: </w:t>
            </w:r>
            <w:r w:rsidRPr="004B0ECD">
              <w:rPr>
                <w:rFonts w:ascii="Verdana" w:hAnsi="Verdana" w:cs="Arial"/>
                <w:sz w:val="22"/>
                <w:szCs w:val="22"/>
              </w:rPr>
              <w:t>Fiona Dearden</w:t>
            </w:r>
            <w:r>
              <w:rPr>
                <w:rFonts w:ascii="Verdana" w:hAnsi="Verdana" w:cs="Arial"/>
                <w:sz w:val="22"/>
                <w:szCs w:val="22"/>
              </w:rPr>
              <w:t xml:space="preserve">; </w:t>
            </w:r>
            <w:r w:rsidRPr="004B0ECD">
              <w:rPr>
                <w:rFonts w:ascii="Verdana" w:hAnsi="Verdana" w:cs="Arial"/>
                <w:sz w:val="22"/>
                <w:szCs w:val="22"/>
              </w:rPr>
              <w:t xml:space="preserve">Email: Fiona </w:t>
            </w:r>
            <w:r>
              <w:rPr>
                <w:rFonts w:ascii="Verdana" w:hAnsi="Verdana" w:cs="Arial"/>
                <w:sz w:val="22"/>
                <w:szCs w:val="22"/>
              </w:rPr>
              <w:t>D</w:t>
            </w:r>
            <w:r w:rsidRPr="004B0ECD">
              <w:rPr>
                <w:rFonts w:ascii="Verdana" w:hAnsi="Verdana" w:cs="Arial"/>
                <w:sz w:val="22"/>
                <w:szCs w:val="22"/>
              </w:rPr>
              <w:t xml:space="preserve">earden – </w:t>
            </w:r>
            <w:hyperlink r:id="rId11" w:history="1">
              <w:r w:rsidRPr="008E703B">
                <w:rPr>
                  <w:rStyle w:val="Hyperlink"/>
                  <w:rFonts w:ascii="Verdana" w:hAnsi="Verdana" w:cs="Arial"/>
                  <w:sz w:val="22"/>
                  <w:szCs w:val="22"/>
                </w:rPr>
                <w:t>fi_dearden@ajg.com</w:t>
              </w:r>
            </w:hyperlink>
            <w:r>
              <w:rPr>
                <w:rFonts w:ascii="Verdana" w:hAnsi="Verdana" w:cs="Arial"/>
                <w:sz w:val="22"/>
                <w:szCs w:val="22"/>
              </w:rPr>
              <w:t xml:space="preserve">; </w:t>
            </w:r>
            <w:r w:rsidRPr="004B0ECD">
              <w:rPr>
                <w:rFonts w:ascii="Verdana" w:hAnsi="Verdana" w:cs="Arial"/>
                <w:sz w:val="22"/>
                <w:szCs w:val="22"/>
              </w:rPr>
              <w:t>Tel: 0121 203 3128</w:t>
            </w:r>
          </w:p>
        </w:tc>
        <w:tc>
          <w:tcPr>
            <w:tcW w:w="1278" w:type="dxa"/>
            <w:gridSpan w:val="3"/>
            <w:vMerge/>
            <w:shd w:val="clear" w:color="auto" w:fill="auto"/>
            <w:vAlign w:val="center"/>
          </w:tcPr>
          <w:p w:rsidR="00215261" w:rsidRDefault="00215261" w:rsidP="00A120A7">
            <w:pPr>
              <w:spacing w:before="60" w:after="60"/>
              <w:rPr>
                <w:rFonts w:ascii="Verdana" w:hAnsi="Verdana" w:cs="Arial"/>
                <w:sz w:val="22"/>
                <w:szCs w:val="22"/>
              </w:rPr>
            </w:pPr>
          </w:p>
        </w:tc>
      </w:tr>
    </w:tbl>
    <w:p w:rsidR="00215261" w:rsidRDefault="00215261"/>
    <w:p w:rsidR="00215261" w:rsidRDefault="00215261"/>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36"/>
        <w:gridCol w:w="2105"/>
        <w:gridCol w:w="19"/>
        <w:gridCol w:w="11208"/>
        <w:gridCol w:w="21"/>
        <w:gridCol w:w="1113"/>
      </w:tblGrid>
      <w:tr w:rsidR="00E81D53" w:rsidRPr="00A34A0D" w:rsidTr="00046095">
        <w:trPr>
          <w:trHeight w:val="170"/>
        </w:trPr>
        <w:tc>
          <w:tcPr>
            <w:tcW w:w="564" w:type="dxa"/>
            <w:gridSpan w:val="2"/>
            <w:vMerge w:val="restart"/>
            <w:vAlign w:val="center"/>
          </w:tcPr>
          <w:p w:rsidR="00E81D53" w:rsidRPr="00A34A0D" w:rsidRDefault="00E81D53" w:rsidP="008A3165">
            <w:pPr>
              <w:spacing w:before="60" w:after="60"/>
              <w:jc w:val="center"/>
              <w:rPr>
                <w:rFonts w:ascii="Verdana" w:hAnsi="Verdana" w:cs="Arial"/>
              </w:rPr>
            </w:pPr>
            <w:r w:rsidRPr="00A34A0D">
              <w:rPr>
                <w:rFonts w:ascii="Verdana" w:hAnsi="Verdana" w:cs="Arial"/>
              </w:rPr>
              <w:lastRenderedPageBreak/>
              <w:t>2</w:t>
            </w:r>
          </w:p>
        </w:tc>
        <w:tc>
          <w:tcPr>
            <w:tcW w:w="2124" w:type="dxa"/>
            <w:gridSpan w:val="2"/>
            <w:vMerge w:val="restart"/>
            <w:vAlign w:val="center"/>
          </w:tcPr>
          <w:p w:rsidR="00E81D53" w:rsidRPr="00A34A0D" w:rsidRDefault="00E81D53" w:rsidP="000C59E9">
            <w:pPr>
              <w:spacing w:before="60" w:after="60"/>
              <w:ind w:right="-108"/>
              <w:rPr>
                <w:rFonts w:ascii="Verdana" w:hAnsi="Verdana" w:cs="Arial"/>
              </w:rPr>
            </w:pPr>
            <w:bookmarkStart w:id="1" w:name="Transport"/>
            <w:r w:rsidRPr="00A34A0D">
              <w:rPr>
                <w:rFonts w:ascii="Verdana" w:hAnsi="Verdana" w:cs="Arial"/>
              </w:rPr>
              <w:t>Transport</w:t>
            </w:r>
          </w:p>
          <w:bookmarkEnd w:id="1"/>
          <w:p w:rsidR="00E81D53" w:rsidRPr="00A34A0D" w:rsidRDefault="00E81D53" w:rsidP="00BF7694">
            <w:pPr>
              <w:spacing w:before="60" w:after="60"/>
              <w:ind w:right="-108"/>
              <w:rPr>
                <w:rFonts w:ascii="Verdana" w:hAnsi="Verdana" w:cs="Arial"/>
                <w:sz w:val="20"/>
                <w:szCs w:val="20"/>
              </w:rPr>
            </w:pPr>
            <w:r w:rsidRPr="00A34A0D">
              <w:rPr>
                <w:rFonts w:ascii="Verdana" w:hAnsi="Verdana" w:cs="Arial"/>
                <w:sz w:val="20"/>
                <w:szCs w:val="20"/>
              </w:rPr>
              <w:t>(RF – 3 Low)</w:t>
            </w:r>
          </w:p>
        </w:tc>
        <w:tc>
          <w:tcPr>
            <w:tcW w:w="11208" w:type="dxa"/>
            <w:shd w:val="clear" w:color="auto" w:fill="auto"/>
            <w:vAlign w:val="center"/>
          </w:tcPr>
          <w:p w:rsidR="00E81D53" w:rsidRPr="00A34A0D" w:rsidRDefault="00E81D53" w:rsidP="00AE7CAF">
            <w:pPr>
              <w:spacing w:before="60" w:after="60"/>
              <w:rPr>
                <w:rFonts w:ascii="Verdana" w:hAnsi="Verdana" w:cs="Arial"/>
              </w:rPr>
            </w:pPr>
            <w:r w:rsidRPr="00A34A0D">
              <w:rPr>
                <w:rFonts w:ascii="Verdana" w:hAnsi="Verdana" w:cs="Arial"/>
              </w:rPr>
              <w:t xml:space="preserve">Correct transport risk assessments completed where </w:t>
            </w:r>
            <w:r w:rsidR="00353E03" w:rsidRPr="00A34A0D">
              <w:rPr>
                <w:rFonts w:ascii="Verdana" w:hAnsi="Verdana" w:cs="Arial"/>
              </w:rPr>
              <w:t>group</w:t>
            </w:r>
            <w:r w:rsidRPr="00A34A0D">
              <w:rPr>
                <w:rFonts w:ascii="Verdana" w:hAnsi="Verdana" w:cs="Arial"/>
              </w:rPr>
              <w:t xml:space="preserve"> </w:t>
            </w:r>
            <w:r w:rsidR="007A5B53">
              <w:rPr>
                <w:rFonts w:ascii="Verdana" w:hAnsi="Verdana" w:cs="Arial"/>
              </w:rPr>
              <w:t xml:space="preserve">are </w:t>
            </w:r>
            <w:r w:rsidR="00AE7CAF" w:rsidRPr="00A34A0D">
              <w:rPr>
                <w:rFonts w:ascii="Verdana" w:hAnsi="Verdana" w:cs="Arial"/>
              </w:rPr>
              <w:t xml:space="preserve">providing </w:t>
            </w:r>
            <w:r w:rsidRPr="00A34A0D">
              <w:rPr>
                <w:rFonts w:ascii="Verdana" w:hAnsi="Verdana" w:cs="Arial"/>
              </w:rPr>
              <w:t>transport.</w:t>
            </w:r>
          </w:p>
        </w:tc>
        <w:tc>
          <w:tcPr>
            <w:tcW w:w="1134" w:type="dxa"/>
            <w:gridSpan w:val="2"/>
            <w:shd w:val="clear" w:color="auto" w:fill="auto"/>
            <w:vAlign w:val="center"/>
          </w:tcPr>
          <w:p w:rsidR="00E81D53" w:rsidRPr="00A34A0D" w:rsidRDefault="00E81D53" w:rsidP="000C59E9">
            <w:pPr>
              <w:spacing w:before="60" w:after="60"/>
              <w:rPr>
                <w:rFonts w:ascii="Verdana" w:hAnsi="Verdana" w:cs="Arial"/>
              </w:rPr>
            </w:pPr>
          </w:p>
        </w:tc>
      </w:tr>
      <w:tr w:rsidR="00E81D53" w:rsidRPr="00A34A0D" w:rsidTr="00046095">
        <w:trPr>
          <w:trHeight w:val="124"/>
        </w:trPr>
        <w:tc>
          <w:tcPr>
            <w:tcW w:w="564" w:type="dxa"/>
            <w:gridSpan w:val="2"/>
            <w:vMerge/>
            <w:vAlign w:val="center"/>
          </w:tcPr>
          <w:p w:rsidR="00E81D53" w:rsidRPr="00A34A0D" w:rsidRDefault="00E81D53" w:rsidP="008A3165">
            <w:pPr>
              <w:spacing w:before="60" w:after="60"/>
              <w:ind w:left="-108" w:right="-108"/>
              <w:jc w:val="center"/>
              <w:rPr>
                <w:rFonts w:ascii="Verdana" w:hAnsi="Verdana" w:cs="Arial"/>
              </w:rPr>
            </w:pPr>
          </w:p>
        </w:tc>
        <w:tc>
          <w:tcPr>
            <w:tcW w:w="2124" w:type="dxa"/>
            <w:gridSpan w:val="2"/>
            <w:vMerge/>
            <w:vAlign w:val="center"/>
          </w:tcPr>
          <w:p w:rsidR="00E81D53" w:rsidRPr="00A34A0D" w:rsidRDefault="00E81D53" w:rsidP="000C59E9">
            <w:pPr>
              <w:spacing w:before="60" w:after="60"/>
              <w:rPr>
                <w:rFonts w:ascii="Verdana" w:hAnsi="Verdana" w:cs="Arial"/>
              </w:rPr>
            </w:pPr>
          </w:p>
        </w:tc>
        <w:tc>
          <w:tcPr>
            <w:tcW w:w="11208" w:type="dxa"/>
            <w:shd w:val="clear" w:color="auto" w:fill="auto"/>
            <w:vAlign w:val="center"/>
          </w:tcPr>
          <w:p w:rsidR="00E81D53" w:rsidRPr="00A34A0D" w:rsidRDefault="00E81D53" w:rsidP="00584D84">
            <w:pPr>
              <w:spacing w:before="60" w:after="60"/>
              <w:rPr>
                <w:rFonts w:ascii="Verdana" w:hAnsi="Verdana" w:cs="Arial"/>
              </w:rPr>
            </w:pPr>
            <w:r w:rsidRPr="00A34A0D">
              <w:rPr>
                <w:rFonts w:ascii="Verdana" w:hAnsi="Verdana" w:cs="Arial"/>
              </w:rPr>
              <w:t>Car park well lit and signposted with sufficient disabled spaces or a suitable drop-off area.</w:t>
            </w:r>
          </w:p>
        </w:tc>
        <w:tc>
          <w:tcPr>
            <w:tcW w:w="1134" w:type="dxa"/>
            <w:gridSpan w:val="2"/>
            <w:shd w:val="clear" w:color="auto" w:fill="auto"/>
            <w:vAlign w:val="center"/>
          </w:tcPr>
          <w:p w:rsidR="00E81D53" w:rsidRPr="00A34A0D" w:rsidRDefault="00E81D53" w:rsidP="000C59E9">
            <w:pPr>
              <w:spacing w:before="60" w:after="60"/>
              <w:rPr>
                <w:rFonts w:ascii="Verdana" w:hAnsi="Verdana" w:cs="Arial"/>
              </w:rPr>
            </w:pPr>
          </w:p>
        </w:tc>
      </w:tr>
      <w:tr w:rsidR="00482ECB" w:rsidRPr="00A34A0D" w:rsidTr="00046095">
        <w:trPr>
          <w:trHeight w:val="396"/>
        </w:trPr>
        <w:tc>
          <w:tcPr>
            <w:tcW w:w="564" w:type="dxa"/>
            <w:gridSpan w:val="2"/>
            <w:vMerge w:val="restart"/>
            <w:tcBorders>
              <w:top w:val="single" w:sz="4" w:space="0" w:color="auto"/>
              <w:left w:val="single" w:sz="4" w:space="0" w:color="auto"/>
              <w:right w:val="single" w:sz="4" w:space="0" w:color="auto"/>
            </w:tcBorders>
            <w:vAlign w:val="center"/>
          </w:tcPr>
          <w:p w:rsidR="00482ECB" w:rsidRPr="00A34A0D" w:rsidRDefault="00482ECB" w:rsidP="009B7324">
            <w:pPr>
              <w:spacing w:before="60" w:after="60"/>
              <w:jc w:val="center"/>
              <w:rPr>
                <w:rFonts w:ascii="Verdana" w:hAnsi="Verdana" w:cs="Arial"/>
              </w:rPr>
            </w:pPr>
            <w:r w:rsidRPr="00A34A0D">
              <w:rPr>
                <w:rFonts w:ascii="Verdana" w:hAnsi="Verdana" w:cs="Arial"/>
              </w:rPr>
              <w:t>3/ 5</w:t>
            </w:r>
          </w:p>
        </w:tc>
        <w:tc>
          <w:tcPr>
            <w:tcW w:w="2124" w:type="dxa"/>
            <w:gridSpan w:val="2"/>
            <w:vMerge w:val="restart"/>
            <w:tcBorders>
              <w:top w:val="single" w:sz="4" w:space="0" w:color="auto"/>
              <w:left w:val="single" w:sz="4" w:space="0" w:color="auto"/>
              <w:right w:val="single" w:sz="4" w:space="0" w:color="auto"/>
            </w:tcBorders>
            <w:vAlign w:val="center"/>
          </w:tcPr>
          <w:p w:rsidR="00482ECB" w:rsidRPr="00A34A0D" w:rsidRDefault="00482ECB" w:rsidP="0037072A">
            <w:pPr>
              <w:spacing w:before="60" w:after="60"/>
              <w:rPr>
                <w:rFonts w:ascii="Verdana" w:hAnsi="Verdana" w:cs="Arial"/>
              </w:rPr>
            </w:pPr>
            <w:bookmarkStart w:id="2" w:name="Emergencies"/>
            <w:r w:rsidRPr="00A34A0D">
              <w:rPr>
                <w:rFonts w:ascii="Verdana" w:hAnsi="Verdana" w:cs="Arial"/>
              </w:rPr>
              <w:t>Fire, first aid and emergencies</w:t>
            </w:r>
          </w:p>
          <w:bookmarkEnd w:id="2"/>
          <w:p w:rsidR="00482ECB" w:rsidRPr="00A34A0D" w:rsidRDefault="00482ECB" w:rsidP="009B7324">
            <w:pPr>
              <w:spacing w:before="60" w:after="60"/>
              <w:ind w:right="-108"/>
              <w:rPr>
                <w:rFonts w:ascii="Verdana" w:hAnsi="Verdana" w:cs="Arial"/>
                <w:sz w:val="20"/>
                <w:szCs w:val="20"/>
              </w:rPr>
            </w:pPr>
            <w:r w:rsidRPr="00A34A0D">
              <w:rPr>
                <w:rFonts w:ascii="Verdana" w:hAnsi="Verdana" w:cs="Arial"/>
                <w:sz w:val="20"/>
                <w:szCs w:val="20"/>
              </w:rPr>
              <w:t>(RF – 4 Medium)</w:t>
            </w: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482ECB" w:rsidRPr="00FE62FE" w:rsidRDefault="00F31D27" w:rsidP="00F31D27">
            <w:pPr>
              <w:pStyle w:val="indentbullet"/>
              <w:numPr>
                <w:ilvl w:val="0"/>
                <w:numId w:val="0"/>
              </w:numPr>
              <w:spacing w:before="60" w:after="60"/>
              <w:rPr>
                <w:rFonts w:ascii="Verdana" w:hAnsi="Verdana" w:cs="Arial"/>
              </w:rPr>
            </w:pPr>
            <w:r>
              <w:rPr>
                <w:rFonts w:ascii="Verdana" w:hAnsi="Verdana" w:cs="Arial"/>
                <w:b/>
              </w:rPr>
              <w:t>‘</w:t>
            </w:r>
            <w:r w:rsidR="00482ECB" w:rsidRPr="00FE62FE">
              <w:rPr>
                <w:rFonts w:ascii="Verdana" w:hAnsi="Verdana" w:cs="Arial"/>
                <w:b/>
              </w:rPr>
              <w:t>Named contact</w:t>
            </w:r>
            <w:r>
              <w:rPr>
                <w:rFonts w:ascii="Verdana" w:hAnsi="Verdana" w:cs="Arial"/>
                <w:b/>
              </w:rPr>
              <w:t>’</w:t>
            </w:r>
            <w:r w:rsidR="00482ECB" w:rsidRPr="00FE62FE">
              <w:rPr>
                <w:rFonts w:ascii="Verdana" w:hAnsi="Verdana" w:cs="Arial"/>
                <w:b/>
              </w:rPr>
              <w:t xml:space="preserve"> </w:t>
            </w:r>
            <w:r w:rsidR="00482ECB" w:rsidRPr="00FE62FE">
              <w:rPr>
                <w:rFonts w:ascii="Verdana" w:hAnsi="Verdana" w:cs="Arial"/>
              </w:rPr>
              <w:t>available during the event to deal with emergencies, problems or questions</w:t>
            </w:r>
            <w:r w:rsidR="00591261" w:rsidRPr="00FE62FE">
              <w:rPr>
                <w:rFonts w:ascii="Verdana" w:hAnsi="Verdana" w:cs="Arial"/>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ECB" w:rsidRPr="00A34A0D" w:rsidRDefault="00482ECB" w:rsidP="001E343E">
            <w:pPr>
              <w:spacing w:before="60" w:after="60"/>
              <w:ind w:left="-108" w:right="-108"/>
              <w:rPr>
                <w:rFonts w:ascii="Verdana" w:hAnsi="Verdana" w:cs="Arial"/>
              </w:rPr>
            </w:pPr>
          </w:p>
        </w:tc>
      </w:tr>
      <w:tr w:rsidR="007F369A" w:rsidRPr="00A34A0D" w:rsidTr="00046095">
        <w:trPr>
          <w:trHeight w:val="396"/>
        </w:trPr>
        <w:tc>
          <w:tcPr>
            <w:tcW w:w="564" w:type="dxa"/>
            <w:gridSpan w:val="2"/>
            <w:vMerge/>
            <w:tcBorders>
              <w:left w:val="single" w:sz="4" w:space="0" w:color="auto"/>
              <w:right w:val="single" w:sz="4" w:space="0" w:color="auto"/>
            </w:tcBorders>
            <w:vAlign w:val="center"/>
          </w:tcPr>
          <w:p w:rsidR="007F369A" w:rsidRPr="00A34A0D" w:rsidRDefault="007F369A"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7F369A" w:rsidRPr="00A34A0D" w:rsidRDefault="007F369A"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7F369A" w:rsidRPr="00A34A0D" w:rsidRDefault="007F369A" w:rsidP="009B7324">
            <w:pPr>
              <w:pStyle w:val="indentbullet"/>
              <w:numPr>
                <w:ilvl w:val="0"/>
                <w:numId w:val="0"/>
              </w:numPr>
              <w:spacing w:before="60" w:after="60"/>
              <w:rPr>
                <w:rFonts w:ascii="Verdana" w:hAnsi="Verdana" w:cs="Arial"/>
              </w:rPr>
            </w:pPr>
            <w:r w:rsidRPr="00A34A0D">
              <w:rPr>
                <w:rFonts w:ascii="Verdana" w:hAnsi="Verdana" w:cs="Arial"/>
              </w:rPr>
              <w:t>Phone accessible to summon emergency services.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69A" w:rsidRPr="00A34A0D" w:rsidRDefault="007F369A" w:rsidP="001E343E">
            <w:pPr>
              <w:spacing w:before="60" w:after="60"/>
              <w:ind w:left="-108" w:right="-108"/>
              <w:rPr>
                <w:rFonts w:ascii="Verdana" w:hAnsi="Verdana" w:cs="Arial"/>
              </w:rPr>
            </w:pPr>
          </w:p>
        </w:tc>
      </w:tr>
      <w:tr w:rsidR="00A310CC" w:rsidRPr="00A34A0D" w:rsidTr="00046095">
        <w:trPr>
          <w:trHeight w:val="396"/>
        </w:trPr>
        <w:tc>
          <w:tcPr>
            <w:tcW w:w="564" w:type="dxa"/>
            <w:gridSpan w:val="2"/>
            <w:vMerge/>
            <w:tcBorders>
              <w:left w:val="single" w:sz="4" w:space="0" w:color="auto"/>
              <w:right w:val="single" w:sz="4" w:space="0" w:color="auto"/>
            </w:tcBorders>
            <w:vAlign w:val="center"/>
          </w:tcPr>
          <w:p w:rsidR="00A310CC" w:rsidRPr="00A34A0D" w:rsidRDefault="00A310CC"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A310CC" w:rsidRPr="00A34A0D" w:rsidRDefault="00A310CC"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A310CC" w:rsidRPr="00A34A0D" w:rsidRDefault="00A310CC" w:rsidP="005F2108">
            <w:pPr>
              <w:pStyle w:val="indentbullet"/>
              <w:numPr>
                <w:ilvl w:val="0"/>
                <w:numId w:val="0"/>
              </w:numPr>
              <w:spacing w:before="60" w:after="60"/>
              <w:rPr>
                <w:rFonts w:ascii="Verdana" w:hAnsi="Verdana" w:cs="Arial"/>
              </w:rPr>
            </w:pPr>
            <w:r w:rsidRPr="00A34A0D">
              <w:rPr>
                <w:rFonts w:ascii="Verdana" w:hAnsi="Verdana" w:cs="Arial"/>
              </w:rPr>
              <w:t xml:space="preserve">Full list of attendees at the event available </w:t>
            </w:r>
            <w:hyperlink r:id="rId12" w:history="1">
              <w:r w:rsidR="005F2108" w:rsidRPr="00104EFA">
                <w:rPr>
                  <w:rStyle w:val="Hyperlink"/>
                  <w:rFonts w:ascii="Verdana" w:hAnsi="Verdana" w:cs="Arial"/>
                </w:rPr>
                <w:t>HSV: 111C - Attendance sheet</w:t>
              </w:r>
            </w:hyperlink>
            <w:r w:rsidR="0038781B">
              <w:rPr>
                <w:rFonts w:ascii="Verdana" w:hAnsi="Verdana" w:cs="Arial"/>
              </w:rPr>
              <w:t>. Keep the attendance sheet for 21 days following the event.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0CC" w:rsidRPr="00A34A0D" w:rsidRDefault="00A310CC" w:rsidP="001E343E">
            <w:pPr>
              <w:spacing w:before="60" w:after="60"/>
              <w:ind w:left="-108" w:right="-108"/>
              <w:rPr>
                <w:rFonts w:ascii="Verdana" w:hAnsi="Verdana" w:cs="Arial"/>
              </w:rPr>
            </w:pPr>
          </w:p>
        </w:tc>
      </w:tr>
      <w:tr w:rsidR="00A66AF6" w:rsidRPr="00A34A0D" w:rsidTr="00046095">
        <w:trPr>
          <w:trHeight w:val="396"/>
        </w:trPr>
        <w:tc>
          <w:tcPr>
            <w:tcW w:w="564" w:type="dxa"/>
            <w:gridSpan w:val="2"/>
            <w:vMerge/>
            <w:tcBorders>
              <w:left w:val="single" w:sz="4" w:space="0" w:color="auto"/>
              <w:right w:val="single" w:sz="4" w:space="0" w:color="auto"/>
            </w:tcBorders>
            <w:vAlign w:val="center"/>
          </w:tcPr>
          <w:p w:rsidR="00A66AF6" w:rsidRPr="00A34A0D" w:rsidRDefault="00A66AF6"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A66AF6" w:rsidRPr="00A34A0D" w:rsidRDefault="00A66AF6"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A66AF6" w:rsidRPr="00A34A0D" w:rsidRDefault="00A66AF6" w:rsidP="00F31D27">
            <w:pPr>
              <w:pStyle w:val="indentbullet"/>
              <w:numPr>
                <w:ilvl w:val="0"/>
                <w:numId w:val="0"/>
              </w:numPr>
              <w:spacing w:before="60" w:after="60"/>
              <w:rPr>
                <w:rFonts w:ascii="Verdana" w:hAnsi="Verdana" w:cs="Arial"/>
              </w:rPr>
            </w:pPr>
            <w:r w:rsidRPr="00A34A0D">
              <w:rPr>
                <w:rFonts w:ascii="Verdana" w:hAnsi="Verdana" w:cs="Arial"/>
              </w:rPr>
              <w:t>Emergency evacuation plan in place, sufficient trained personnel/volunteers to assist in emergency.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AF6" w:rsidRPr="00A34A0D" w:rsidRDefault="00A66AF6" w:rsidP="001E343E">
            <w:pPr>
              <w:spacing w:before="60" w:after="60"/>
              <w:ind w:left="-108" w:right="-108"/>
              <w:rPr>
                <w:rFonts w:ascii="Verdana" w:hAnsi="Verdana" w:cs="Arial"/>
              </w:rPr>
            </w:pPr>
          </w:p>
        </w:tc>
      </w:tr>
      <w:tr w:rsidR="00D56873" w:rsidRPr="00A34A0D" w:rsidTr="00046095">
        <w:trPr>
          <w:trHeight w:val="396"/>
        </w:trPr>
        <w:tc>
          <w:tcPr>
            <w:tcW w:w="564" w:type="dxa"/>
            <w:gridSpan w:val="2"/>
            <w:vMerge/>
            <w:tcBorders>
              <w:left w:val="single" w:sz="4" w:space="0" w:color="auto"/>
              <w:right w:val="single" w:sz="4" w:space="0" w:color="auto"/>
            </w:tcBorders>
            <w:vAlign w:val="center"/>
          </w:tcPr>
          <w:p w:rsidR="00D56873" w:rsidRPr="00A34A0D" w:rsidRDefault="00D56873"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D56873" w:rsidRPr="00A34A0D" w:rsidRDefault="00D56873"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D56873" w:rsidRPr="00A34A0D" w:rsidRDefault="007F369A" w:rsidP="009B7324">
            <w:pPr>
              <w:pStyle w:val="indentbullet"/>
              <w:numPr>
                <w:ilvl w:val="0"/>
                <w:numId w:val="0"/>
              </w:numPr>
              <w:spacing w:before="60" w:after="60"/>
              <w:rPr>
                <w:rFonts w:ascii="Verdana" w:hAnsi="Verdana" w:cs="Arial"/>
              </w:rPr>
            </w:pPr>
            <w:r w:rsidRPr="00A34A0D">
              <w:rPr>
                <w:rFonts w:ascii="Verdana" w:hAnsi="Verdana" w:cs="Arial"/>
              </w:rPr>
              <w:t>First aid facilities</w:t>
            </w:r>
            <w:r w:rsidR="00F31D27">
              <w:rPr>
                <w:rFonts w:ascii="Verdana" w:hAnsi="Verdana" w:cs="Arial"/>
              </w:rPr>
              <w:t>,</w:t>
            </w:r>
            <w:r w:rsidRPr="00A34A0D">
              <w:rPr>
                <w:rFonts w:ascii="Verdana" w:hAnsi="Verdana" w:cs="Arial"/>
              </w:rPr>
              <w:t xml:space="preserve"> including sufficient number of first aiders or other medical staff</w:t>
            </w:r>
            <w:r w:rsidR="00F31D27">
              <w:rPr>
                <w:rFonts w:ascii="Verdana" w:hAnsi="Verdana" w:cs="Arial"/>
              </w:rPr>
              <w:t>,</w:t>
            </w:r>
            <w:r w:rsidRPr="00A34A0D">
              <w:rPr>
                <w:rFonts w:ascii="Verdana" w:hAnsi="Verdana" w:cs="Arial"/>
              </w:rPr>
              <w:t xml:space="preserve"> available.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3" w:rsidRPr="00A34A0D" w:rsidRDefault="00D56873" w:rsidP="001E343E">
            <w:pPr>
              <w:spacing w:before="60" w:after="60"/>
              <w:ind w:left="-108" w:right="-108"/>
              <w:rPr>
                <w:rFonts w:ascii="Verdana" w:hAnsi="Verdana" w:cs="Arial"/>
              </w:rPr>
            </w:pPr>
          </w:p>
        </w:tc>
      </w:tr>
      <w:tr w:rsidR="00A66AF6" w:rsidRPr="00A34A0D" w:rsidTr="00046095">
        <w:trPr>
          <w:trHeight w:val="396"/>
        </w:trPr>
        <w:tc>
          <w:tcPr>
            <w:tcW w:w="564" w:type="dxa"/>
            <w:gridSpan w:val="2"/>
            <w:vMerge/>
            <w:tcBorders>
              <w:left w:val="single" w:sz="4" w:space="0" w:color="auto"/>
              <w:right w:val="single" w:sz="4" w:space="0" w:color="auto"/>
            </w:tcBorders>
            <w:vAlign w:val="center"/>
          </w:tcPr>
          <w:p w:rsidR="00A66AF6" w:rsidRPr="00A34A0D" w:rsidRDefault="00A66AF6"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A66AF6" w:rsidRPr="00A34A0D" w:rsidRDefault="00A66AF6"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A66AF6" w:rsidRPr="00A34A0D" w:rsidRDefault="00A66AF6" w:rsidP="00F31D27">
            <w:pPr>
              <w:pStyle w:val="indentbullet"/>
              <w:numPr>
                <w:ilvl w:val="0"/>
                <w:numId w:val="0"/>
              </w:numPr>
              <w:spacing w:before="60" w:after="60"/>
              <w:rPr>
                <w:rFonts w:ascii="Verdana" w:hAnsi="Verdana" w:cs="Arial"/>
              </w:rPr>
            </w:pPr>
            <w:r>
              <w:rPr>
                <w:rFonts w:ascii="Verdana" w:hAnsi="Verdana" w:cs="Arial"/>
              </w:rPr>
              <w:t xml:space="preserve">If no; where 25 people or </w:t>
            </w:r>
            <w:r w:rsidR="00F31D27">
              <w:rPr>
                <w:rFonts w:ascii="Verdana" w:hAnsi="Verdana" w:cs="Arial"/>
              </w:rPr>
              <w:t>fewer,</w:t>
            </w:r>
            <w:r w:rsidR="00DC756D">
              <w:rPr>
                <w:rFonts w:ascii="Verdana" w:hAnsi="Verdana" w:cs="Arial"/>
              </w:rPr>
              <w:t xml:space="preserve"> an </w:t>
            </w:r>
            <w:r>
              <w:rPr>
                <w:rFonts w:ascii="Verdana" w:hAnsi="Verdana" w:cs="Arial"/>
              </w:rPr>
              <w:t xml:space="preserve">Appointed Person </w:t>
            </w:r>
            <w:r w:rsidR="00DC756D">
              <w:rPr>
                <w:rFonts w:ascii="Verdana" w:hAnsi="Verdana" w:cs="Arial"/>
              </w:rPr>
              <w:t xml:space="preserve">from the MS Society group, </w:t>
            </w:r>
            <w:r>
              <w:rPr>
                <w:rFonts w:ascii="Verdana" w:hAnsi="Verdana" w:cs="Arial"/>
              </w:rPr>
              <w:t xml:space="preserve">who has completed </w:t>
            </w:r>
            <w:hyperlink r:id="rId13" w:history="1">
              <w:r w:rsidR="00CA28B5">
                <w:rPr>
                  <w:rStyle w:val="Hyperlink"/>
                  <w:rFonts w:ascii="Verdana" w:hAnsi="Verdana" w:cs="Arial"/>
                </w:rPr>
                <w:t>HSV: 125A</w:t>
              </w:r>
            </w:hyperlink>
            <w:r w:rsidR="00DC756D">
              <w:rPr>
                <w:rFonts w:ascii="Verdana" w:hAnsi="Verdana" w:cs="Arial"/>
              </w:rPr>
              <w:t>,</w:t>
            </w:r>
            <w:r w:rsidR="00CA28B5">
              <w:rPr>
                <w:rFonts w:ascii="Verdana" w:hAnsi="Verdana" w:cs="Arial"/>
              </w:rPr>
              <w:t xml:space="preserve"> </w:t>
            </w:r>
            <w:r>
              <w:rPr>
                <w:rFonts w:ascii="Verdana" w:hAnsi="Verdana" w:cs="Arial"/>
              </w:rPr>
              <w:t>must attend.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AF6" w:rsidRPr="00A34A0D" w:rsidRDefault="00A66AF6" w:rsidP="001E343E">
            <w:pPr>
              <w:spacing w:before="60" w:after="60"/>
              <w:ind w:left="-108" w:right="-108"/>
              <w:rPr>
                <w:rFonts w:ascii="Verdana" w:hAnsi="Verdana" w:cs="Arial"/>
              </w:rPr>
            </w:pPr>
          </w:p>
        </w:tc>
      </w:tr>
      <w:tr w:rsidR="00A66AF6" w:rsidRPr="00A34A0D" w:rsidTr="00046095">
        <w:trPr>
          <w:trHeight w:val="396"/>
        </w:trPr>
        <w:tc>
          <w:tcPr>
            <w:tcW w:w="564" w:type="dxa"/>
            <w:gridSpan w:val="2"/>
            <w:vMerge/>
            <w:tcBorders>
              <w:left w:val="single" w:sz="4" w:space="0" w:color="auto"/>
              <w:right w:val="single" w:sz="4" w:space="0" w:color="auto"/>
            </w:tcBorders>
            <w:vAlign w:val="center"/>
          </w:tcPr>
          <w:p w:rsidR="00A66AF6" w:rsidRPr="00A34A0D" w:rsidRDefault="00A66AF6"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A66AF6" w:rsidRPr="00A34A0D" w:rsidRDefault="00A66AF6"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A66AF6" w:rsidRPr="00A66AF6" w:rsidRDefault="00A66AF6" w:rsidP="00BB2AB1">
            <w:pPr>
              <w:spacing w:before="120" w:after="60"/>
              <w:rPr>
                <w:rFonts w:ascii="Verdana" w:hAnsi="Verdana" w:cs="Arial"/>
              </w:rPr>
            </w:pPr>
            <w:r>
              <w:rPr>
                <w:rFonts w:ascii="Verdana" w:hAnsi="Verdana" w:cs="Arial"/>
              </w:rPr>
              <w:t>If no; where 26 people or more are attending</w:t>
            </w:r>
            <w:r w:rsidR="00F31D27">
              <w:rPr>
                <w:rFonts w:ascii="Verdana" w:hAnsi="Verdana" w:cs="Arial"/>
              </w:rPr>
              <w:t>,</w:t>
            </w:r>
            <w:r>
              <w:rPr>
                <w:rFonts w:ascii="Verdana" w:hAnsi="Verdana" w:cs="Arial"/>
              </w:rPr>
              <w:t xml:space="preserve"> </w:t>
            </w:r>
            <w:r w:rsidR="00BB2AB1">
              <w:rPr>
                <w:rFonts w:ascii="Verdana" w:hAnsi="Verdana" w:cs="Arial"/>
              </w:rPr>
              <w:t>or</w:t>
            </w:r>
            <w:r>
              <w:rPr>
                <w:rFonts w:ascii="Verdana" w:hAnsi="Verdana" w:cs="Arial"/>
              </w:rPr>
              <w:t xml:space="preserve"> the activity is a fundraising event, a first aider and a person competent to take charge in any type of emergency must be present.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AF6" w:rsidRPr="00A34A0D" w:rsidRDefault="00A66AF6" w:rsidP="001E343E">
            <w:pPr>
              <w:spacing w:before="60" w:after="60"/>
              <w:ind w:left="-108" w:right="-108"/>
              <w:rPr>
                <w:rFonts w:ascii="Verdana" w:hAnsi="Verdana" w:cs="Arial"/>
              </w:rPr>
            </w:pPr>
          </w:p>
        </w:tc>
      </w:tr>
      <w:tr w:rsidR="00545043" w:rsidRPr="00A34A0D" w:rsidTr="00046095">
        <w:trPr>
          <w:trHeight w:val="396"/>
        </w:trPr>
        <w:tc>
          <w:tcPr>
            <w:tcW w:w="564" w:type="dxa"/>
            <w:gridSpan w:val="2"/>
            <w:vMerge/>
            <w:tcBorders>
              <w:left w:val="single" w:sz="4" w:space="0" w:color="auto"/>
              <w:right w:val="single" w:sz="4" w:space="0" w:color="auto"/>
            </w:tcBorders>
            <w:vAlign w:val="center"/>
          </w:tcPr>
          <w:p w:rsidR="00545043" w:rsidRPr="00A34A0D" w:rsidRDefault="00545043"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545043" w:rsidRPr="00A34A0D" w:rsidRDefault="00545043"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545043" w:rsidRPr="00A34A0D" w:rsidRDefault="00545043" w:rsidP="009B7324">
            <w:pPr>
              <w:spacing w:before="60" w:after="60"/>
              <w:rPr>
                <w:rFonts w:ascii="Verdana" w:hAnsi="Verdana" w:cs="Arial"/>
              </w:rPr>
            </w:pPr>
            <w:r w:rsidRPr="00A34A0D">
              <w:rPr>
                <w:rFonts w:ascii="Verdana" w:hAnsi="Verdana" w:cs="Arial"/>
              </w:rPr>
              <w:t>All attendees will be informed of what action to take in an emergency on the day.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043" w:rsidRPr="00A34A0D" w:rsidRDefault="00545043" w:rsidP="001E343E">
            <w:pPr>
              <w:spacing w:before="60" w:after="60"/>
              <w:ind w:left="-108" w:right="-108"/>
              <w:rPr>
                <w:rFonts w:ascii="Verdana" w:hAnsi="Verdana" w:cs="Arial"/>
              </w:rPr>
            </w:pPr>
          </w:p>
        </w:tc>
      </w:tr>
      <w:tr w:rsidR="0040660C" w:rsidRPr="00A34A0D" w:rsidTr="00046095">
        <w:trPr>
          <w:trHeight w:val="396"/>
        </w:trPr>
        <w:tc>
          <w:tcPr>
            <w:tcW w:w="564" w:type="dxa"/>
            <w:gridSpan w:val="2"/>
            <w:vMerge/>
            <w:tcBorders>
              <w:left w:val="single" w:sz="4" w:space="0" w:color="auto"/>
              <w:right w:val="single" w:sz="4" w:space="0" w:color="auto"/>
            </w:tcBorders>
            <w:vAlign w:val="center"/>
          </w:tcPr>
          <w:p w:rsidR="0040660C" w:rsidRPr="00A34A0D" w:rsidRDefault="0040660C"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40660C" w:rsidRPr="00A34A0D" w:rsidRDefault="0040660C"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40660C" w:rsidRPr="00A34A0D" w:rsidRDefault="0040660C" w:rsidP="009B7324">
            <w:pPr>
              <w:spacing w:before="60" w:after="60"/>
              <w:rPr>
                <w:rFonts w:ascii="Verdana" w:hAnsi="Verdana" w:cs="Arial"/>
              </w:rPr>
            </w:pPr>
            <w:r w:rsidRPr="00A34A0D">
              <w:rPr>
                <w:rFonts w:ascii="Verdana" w:hAnsi="Verdana" w:cs="Arial"/>
              </w:rPr>
              <w:t>Candles must not be used at any event.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60C" w:rsidRPr="00A34A0D" w:rsidRDefault="0040660C" w:rsidP="001E343E">
            <w:pPr>
              <w:spacing w:before="60" w:after="60"/>
              <w:ind w:left="-108" w:right="-108"/>
              <w:rPr>
                <w:rFonts w:ascii="Verdana" w:hAnsi="Verdana" w:cs="Arial"/>
              </w:rPr>
            </w:pPr>
          </w:p>
        </w:tc>
      </w:tr>
      <w:tr w:rsidR="007F369A" w:rsidRPr="00A34A0D" w:rsidTr="00046095">
        <w:trPr>
          <w:trHeight w:val="396"/>
        </w:trPr>
        <w:tc>
          <w:tcPr>
            <w:tcW w:w="564" w:type="dxa"/>
            <w:gridSpan w:val="2"/>
            <w:vMerge/>
            <w:tcBorders>
              <w:left w:val="single" w:sz="4" w:space="0" w:color="auto"/>
              <w:right w:val="single" w:sz="4" w:space="0" w:color="auto"/>
            </w:tcBorders>
            <w:vAlign w:val="center"/>
          </w:tcPr>
          <w:p w:rsidR="007F369A" w:rsidRPr="00A34A0D" w:rsidRDefault="007F369A" w:rsidP="009B7324">
            <w:pPr>
              <w:spacing w:before="60" w:after="60"/>
              <w:jc w:val="center"/>
              <w:rPr>
                <w:rFonts w:ascii="Verdana" w:hAnsi="Verdana" w:cs="Arial"/>
              </w:rPr>
            </w:pPr>
          </w:p>
        </w:tc>
        <w:tc>
          <w:tcPr>
            <w:tcW w:w="2124" w:type="dxa"/>
            <w:gridSpan w:val="2"/>
            <w:vMerge/>
            <w:tcBorders>
              <w:left w:val="single" w:sz="4" w:space="0" w:color="auto"/>
              <w:right w:val="single" w:sz="4" w:space="0" w:color="auto"/>
            </w:tcBorders>
            <w:vAlign w:val="center"/>
          </w:tcPr>
          <w:p w:rsidR="007F369A" w:rsidRPr="00A34A0D" w:rsidRDefault="007F369A" w:rsidP="009B7324">
            <w:pPr>
              <w:spacing w:before="60" w:after="60"/>
              <w:ind w:right="-108"/>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7F369A" w:rsidRPr="00A34A0D" w:rsidRDefault="000162CD" w:rsidP="00F31D27">
            <w:pPr>
              <w:spacing w:before="60" w:after="60"/>
              <w:rPr>
                <w:rFonts w:ascii="Verdana" w:hAnsi="Verdana" w:cs="Arial"/>
              </w:rPr>
            </w:pPr>
            <w:r w:rsidRPr="00B767A6">
              <w:rPr>
                <w:rFonts w:ascii="Verdana" w:hAnsi="Verdana" w:cs="Arial"/>
              </w:rPr>
              <w:t>Accidents/incidents reported</w:t>
            </w:r>
            <w:r>
              <w:rPr>
                <w:rFonts w:ascii="Verdana" w:hAnsi="Verdana" w:cs="Arial"/>
              </w:rPr>
              <w:t xml:space="preserve">; </w:t>
            </w:r>
            <w:r w:rsidRPr="00B767A6">
              <w:rPr>
                <w:rFonts w:ascii="Verdana" w:hAnsi="Verdana" w:cs="Arial"/>
              </w:rPr>
              <w:t>returned as instructed on appropriate form</w:t>
            </w:r>
            <w:r w:rsidR="005F2108">
              <w:rPr>
                <w:rFonts w:ascii="Verdana" w:hAnsi="Verdana" w:cs="Arial"/>
              </w:rPr>
              <w:t xml:space="preserve"> </w:t>
            </w:r>
            <w:r w:rsidR="005F2108" w:rsidRPr="005F2108">
              <w:rPr>
                <w:rFonts w:ascii="Verdana" w:hAnsi="Verdana" w:cs="Arial"/>
              </w:rPr>
              <w:t>(HSV:</w:t>
            </w:r>
            <w:r w:rsidR="00880DC2">
              <w:rPr>
                <w:rFonts w:ascii="Verdana" w:hAnsi="Verdana" w:cs="Arial"/>
              </w:rPr>
              <w:t xml:space="preserve"> </w:t>
            </w:r>
            <w:hyperlink r:id="rId14" w:history="1">
              <w:r w:rsidR="005F2108" w:rsidRPr="005F2108">
                <w:rPr>
                  <w:rStyle w:val="Hyperlink"/>
                  <w:rFonts w:ascii="Verdana" w:hAnsi="Verdana" w:cs="Arial"/>
                </w:rPr>
                <w:t>122</w:t>
              </w:r>
            </w:hyperlink>
            <w:r w:rsidR="005F2108" w:rsidRPr="005F2108">
              <w:rPr>
                <w:rFonts w:ascii="Verdana" w:hAnsi="Verdana" w:cs="Arial"/>
              </w:rPr>
              <w:t>/</w:t>
            </w:r>
            <w:hyperlink r:id="rId15" w:history="1">
              <w:r w:rsidR="005F2108" w:rsidRPr="005F2108">
                <w:rPr>
                  <w:rStyle w:val="Hyperlink"/>
                  <w:rFonts w:ascii="Verdana" w:hAnsi="Verdana" w:cs="Arial"/>
                </w:rPr>
                <w:t>123</w:t>
              </w:r>
            </w:hyperlink>
            <w:r w:rsidR="005F2108" w:rsidRPr="005F2108">
              <w:rPr>
                <w:rFonts w:ascii="Verdana" w:hAnsi="Verdana" w:cs="Arial"/>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369A" w:rsidRPr="00A34A0D" w:rsidRDefault="007F369A" w:rsidP="001E343E">
            <w:pPr>
              <w:spacing w:before="60" w:after="60"/>
              <w:ind w:left="-108" w:right="-108"/>
              <w:rPr>
                <w:rFonts w:ascii="Verdana" w:hAnsi="Verdana" w:cs="Arial"/>
              </w:rPr>
            </w:pPr>
          </w:p>
        </w:tc>
      </w:tr>
      <w:tr w:rsidR="00BF7694" w:rsidRPr="00A34A0D" w:rsidTr="00046095">
        <w:trPr>
          <w:trHeight w:val="75"/>
        </w:trPr>
        <w:tc>
          <w:tcPr>
            <w:tcW w:w="564" w:type="dxa"/>
            <w:gridSpan w:val="2"/>
            <w:vMerge w:val="restart"/>
            <w:tcBorders>
              <w:top w:val="single" w:sz="4" w:space="0" w:color="auto"/>
              <w:left w:val="single" w:sz="4" w:space="0" w:color="auto"/>
              <w:right w:val="single" w:sz="4" w:space="0" w:color="auto"/>
            </w:tcBorders>
            <w:vAlign w:val="center"/>
          </w:tcPr>
          <w:p w:rsidR="00BF7694" w:rsidRPr="00A34A0D" w:rsidRDefault="00BF7694" w:rsidP="009B7324">
            <w:pPr>
              <w:tabs>
                <w:tab w:val="left" w:pos="244"/>
              </w:tabs>
              <w:spacing w:before="60" w:after="60"/>
              <w:jc w:val="center"/>
              <w:rPr>
                <w:rFonts w:ascii="Verdana" w:hAnsi="Verdana" w:cs="Arial"/>
              </w:rPr>
            </w:pPr>
            <w:r w:rsidRPr="00A34A0D">
              <w:rPr>
                <w:rFonts w:ascii="Verdana" w:hAnsi="Verdana" w:cs="Arial"/>
              </w:rPr>
              <w:t>4</w:t>
            </w:r>
          </w:p>
        </w:tc>
        <w:tc>
          <w:tcPr>
            <w:tcW w:w="2124" w:type="dxa"/>
            <w:gridSpan w:val="2"/>
            <w:vMerge w:val="restart"/>
            <w:tcBorders>
              <w:top w:val="single" w:sz="4" w:space="0" w:color="auto"/>
              <w:left w:val="single" w:sz="4" w:space="0" w:color="auto"/>
              <w:right w:val="single" w:sz="4" w:space="0" w:color="auto"/>
            </w:tcBorders>
            <w:vAlign w:val="center"/>
          </w:tcPr>
          <w:p w:rsidR="00BF7694" w:rsidRPr="00A34A0D" w:rsidRDefault="00BF7694" w:rsidP="009B7324">
            <w:pPr>
              <w:spacing w:before="60" w:after="60"/>
              <w:rPr>
                <w:rFonts w:ascii="Verdana" w:hAnsi="Verdana" w:cs="Arial"/>
              </w:rPr>
            </w:pPr>
            <w:bookmarkStart w:id="3" w:name="Access"/>
            <w:r w:rsidRPr="00A34A0D">
              <w:rPr>
                <w:rFonts w:ascii="Verdana" w:hAnsi="Verdana" w:cs="Arial"/>
              </w:rPr>
              <w:t xml:space="preserve">Access </w:t>
            </w:r>
          </w:p>
          <w:bookmarkEnd w:id="3"/>
          <w:p w:rsidR="00BF7694" w:rsidRPr="00A34A0D" w:rsidRDefault="00BF7694" w:rsidP="009B7324">
            <w:pPr>
              <w:spacing w:before="60" w:after="60"/>
              <w:rPr>
                <w:rFonts w:ascii="Verdana" w:hAnsi="Verdana" w:cs="Arial"/>
                <w:sz w:val="20"/>
                <w:szCs w:val="20"/>
              </w:rPr>
            </w:pPr>
            <w:r w:rsidRPr="00A34A0D">
              <w:rPr>
                <w:rFonts w:ascii="Verdana" w:hAnsi="Verdana" w:cs="Arial"/>
                <w:sz w:val="20"/>
                <w:szCs w:val="20"/>
              </w:rPr>
              <w:t>(RF = 2 Low)</w:t>
            </w:r>
          </w:p>
        </w:tc>
        <w:tc>
          <w:tcPr>
            <w:tcW w:w="11208" w:type="dxa"/>
            <w:tcBorders>
              <w:top w:val="single" w:sz="4" w:space="0" w:color="auto"/>
              <w:left w:val="single" w:sz="4" w:space="0" w:color="auto"/>
              <w:bottom w:val="nil"/>
              <w:right w:val="single" w:sz="4" w:space="0" w:color="auto"/>
            </w:tcBorders>
            <w:shd w:val="clear" w:color="auto" w:fill="auto"/>
            <w:vAlign w:val="center"/>
          </w:tcPr>
          <w:p w:rsidR="00BF7694" w:rsidRPr="00A34A0D" w:rsidRDefault="00482ECB" w:rsidP="009B7324">
            <w:pPr>
              <w:pStyle w:val="indentbullet"/>
              <w:numPr>
                <w:ilvl w:val="0"/>
                <w:numId w:val="0"/>
              </w:numPr>
              <w:spacing w:before="60" w:after="60"/>
              <w:rPr>
                <w:rFonts w:ascii="Verdana" w:hAnsi="Verdana"/>
              </w:rPr>
            </w:pPr>
            <w:r w:rsidRPr="00A34A0D">
              <w:rPr>
                <w:rFonts w:ascii="Verdana" w:hAnsi="Verdana" w:cs="Arial"/>
              </w:rPr>
              <w:t>Venue is suitably accessible for those attending the event</w:t>
            </w:r>
            <w:r w:rsidR="0086089F" w:rsidRPr="00A34A0D">
              <w:rPr>
                <w:rFonts w:ascii="Verdana" w:hAnsi="Verdana" w:cs="Arial"/>
              </w:rPr>
              <w:t>.</w:t>
            </w:r>
          </w:p>
        </w:tc>
        <w:tc>
          <w:tcPr>
            <w:tcW w:w="1134" w:type="dxa"/>
            <w:gridSpan w:val="2"/>
            <w:tcBorders>
              <w:top w:val="single" w:sz="4" w:space="0" w:color="auto"/>
              <w:left w:val="single" w:sz="4" w:space="0" w:color="auto"/>
              <w:bottom w:val="nil"/>
              <w:right w:val="single" w:sz="4" w:space="0" w:color="auto"/>
            </w:tcBorders>
            <w:shd w:val="clear" w:color="auto" w:fill="auto"/>
            <w:vAlign w:val="center"/>
          </w:tcPr>
          <w:p w:rsidR="00BF7694" w:rsidRPr="00A34A0D" w:rsidRDefault="00BF7694" w:rsidP="001E343E">
            <w:pPr>
              <w:spacing w:before="60" w:after="60"/>
              <w:ind w:left="-108" w:right="-108"/>
              <w:rPr>
                <w:rFonts w:ascii="Verdana" w:hAnsi="Verdana" w:cs="Arial"/>
              </w:rPr>
            </w:pPr>
          </w:p>
        </w:tc>
      </w:tr>
      <w:tr w:rsidR="00BF7694" w:rsidRPr="00A34A0D" w:rsidTr="00046095">
        <w:trPr>
          <w:trHeight w:val="256"/>
        </w:trPr>
        <w:tc>
          <w:tcPr>
            <w:tcW w:w="564" w:type="dxa"/>
            <w:gridSpan w:val="2"/>
            <w:vMerge/>
            <w:tcBorders>
              <w:left w:val="single" w:sz="4" w:space="0" w:color="auto"/>
              <w:right w:val="single" w:sz="4" w:space="0" w:color="auto"/>
            </w:tcBorders>
            <w:vAlign w:val="center"/>
          </w:tcPr>
          <w:p w:rsidR="00BF7694" w:rsidRPr="00A34A0D" w:rsidRDefault="00BF7694" w:rsidP="009B7324">
            <w:pPr>
              <w:spacing w:before="60" w:after="60"/>
              <w:rPr>
                <w:rFonts w:ascii="Verdana" w:hAnsi="Verdana" w:cs="Arial"/>
              </w:rPr>
            </w:pPr>
          </w:p>
        </w:tc>
        <w:tc>
          <w:tcPr>
            <w:tcW w:w="2124" w:type="dxa"/>
            <w:gridSpan w:val="2"/>
            <w:vMerge/>
            <w:tcBorders>
              <w:left w:val="single" w:sz="4" w:space="0" w:color="auto"/>
              <w:right w:val="single" w:sz="4" w:space="0" w:color="auto"/>
            </w:tcBorders>
            <w:vAlign w:val="center"/>
          </w:tcPr>
          <w:p w:rsidR="00BF7694" w:rsidRPr="00A34A0D" w:rsidRDefault="00BF7694" w:rsidP="009B7324">
            <w:pPr>
              <w:spacing w:before="60" w:after="60"/>
              <w:rPr>
                <w:rFonts w:ascii="Verdana" w:hAnsi="Verdana" w:cs="Arial"/>
              </w:rPr>
            </w:pPr>
          </w:p>
        </w:tc>
        <w:tc>
          <w:tcPr>
            <w:tcW w:w="11208" w:type="dxa"/>
            <w:tcBorders>
              <w:top w:val="single" w:sz="4" w:space="0" w:color="auto"/>
              <w:left w:val="single" w:sz="4" w:space="0" w:color="auto"/>
              <w:bottom w:val="single" w:sz="4" w:space="0" w:color="auto"/>
              <w:right w:val="single" w:sz="4" w:space="0" w:color="auto"/>
            </w:tcBorders>
            <w:shd w:val="clear" w:color="auto" w:fill="auto"/>
            <w:vAlign w:val="center"/>
          </w:tcPr>
          <w:p w:rsidR="001E5B3E" w:rsidRPr="00A34A0D" w:rsidRDefault="007F369A" w:rsidP="00CA28B5">
            <w:pPr>
              <w:spacing w:before="60" w:after="60"/>
              <w:ind w:right="42"/>
              <w:rPr>
                <w:rFonts w:ascii="Verdana" w:hAnsi="Verdana" w:cs="Arial"/>
              </w:rPr>
            </w:pPr>
            <w:r w:rsidRPr="00A34A0D">
              <w:rPr>
                <w:rFonts w:ascii="Verdana" w:hAnsi="Verdana" w:cs="Arial"/>
              </w:rPr>
              <w:t xml:space="preserve">Attendees </w:t>
            </w:r>
            <w:r w:rsidR="00482ECB" w:rsidRPr="00A34A0D">
              <w:rPr>
                <w:rFonts w:ascii="Verdana" w:hAnsi="Verdana" w:cs="Arial"/>
              </w:rPr>
              <w:t xml:space="preserve">will </w:t>
            </w:r>
            <w:r w:rsidRPr="00A34A0D">
              <w:rPr>
                <w:rFonts w:ascii="Verdana" w:hAnsi="Verdana" w:cs="Arial"/>
              </w:rPr>
              <w:t xml:space="preserve">be informed that they will be expected to deal with everyday risks </w:t>
            </w:r>
            <w:r w:rsidR="005F2108">
              <w:rPr>
                <w:rFonts w:ascii="Verdana" w:hAnsi="Verdana" w:cs="Arial"/>
              </w:rPr>
              <w:t>(uneven walkways</w:t>
            </w:r>
            <w:r w:rsidR="00F31D27">
              <w:rPr>
                <w:rFonts w:ascii="Verdana" w:hAnsi="Verdana" w:cs="Arial"/>
              </w:rPr>
              <w:t>,</w:t>
            </w:r>
            <w:r w:rsidR="005F2108">
              <w:rPr>
                <w:rFonts w:ascii="Verdana" w:hAnsi="Verdana" w:cs="Arial"/>
              </w:rPr>
              <w:t xml:space="preserve"> etc)</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7694" w:rsidRPr="00A34A0D" w:rsidRDefault="00BF7694" w:rsidP="001E343E">
            <w:pPr>
              <w:spacing w:before="60" w:after="60"/>
              <w:ind w:left="-108" w:right="-108"/>
              <w:rPr>
                <w:rFonts w:ascii="Verdana" w:hAnsi="Verdana" w:cs="Arial"/>
              </w:rPr>
            </w:pPr>
          </w:p>
        </w:tc>
      </w:tr>
      <w:tr w:rsidR="000C058B" w:rsidRPr="00A34A0D" w:rsidTr="00046095">
        <w:trPr>
          <w:trHeight w:val="466"/>
        </w:trPr>
        <w:tc>
          <w:tcPr>
            <w:tcW w:w="564" w:type="dxa"/>
            <w:gridSpan w:val="2"/>
            <w:vMerge w:val="restart"/>
            <w:vAlign w:val="center"/>
          </w:tcPr>
          <w:p w:rsidR="000C058B" w:rsidRPr="00A34A0D" w:rsidRDefault="000C058B" w:rsidP="009B7324">
            <w:pPr>
              <w:spacing w:before="60" w:after="60"/>
              <w:ind w:left="-108" w:right="-108"/>
              <w:jc w:val="center"/>
              <w:rPr>
                <w:rFonts w:ascii="Verdana" w:hAnsi="Verdana" w:cs="Arial"/>
              </w:rPr>
            </w:pPr>
            <w:r w:rsidRPr="00A34A0D">
              <w:rPr>
                <w:rFonts w:ascii="Verdana" w:hAnsi="Verdana" w:cs="Arial"/>
              </w:rPr>
              <w:lastRenderedPageBreak/>
              <w:t>6</w:t>
            </w:r>
          </w:p>
        </w:tc>
        <w:tc>
          <w:tcPr>
            <w:tcW w:w="2124" w:type="dxa"/>
            <w:gridSpan w:val="2"/>
            <w:vMerge w:val="restart"/>
            <w:vAlign w:val="center"/>
          </w:tcPr>
          <w:p w:rsidR="000C058B" w:rsidRPr="00A34A0D" w:rsidRDefault="000C058B" w:rsidP="009B7324">
            <w:pPr>
              <w:spacing w:before="60" w:after="60"/>
              <w:rPr>
                <w:rFonts w:ascii="Verdana" w:hAnsi="Verdana" w:cs="Arial"/>
              </w:rPr>
            </w:pPr>
            <w:bookmarkStart w:id="4" w:name="Refreshments"/>
            <w:r w:rsidRPr="00A34A0D">
              <w:rPr>
                <w:rFonts w:ascii="Verdana" w:hAnsi="Verdana" w:cs="Arial"/>
              </w:rPr>
              <w:t>Refreshments and catering</w:t>
            </w:r>
          </w:p>
          <w:bookmarkEnd w:id="4"/>
          <w:p w:rsidR="000C058B" w:rsidRPr="00A34A0D" w:rsidRDefault="000C058B" w:rsidP="009B7324">
            <w:pPr>
              <w:spacing w:before="60" w:after="60"/>
              <w:rPr>
                <w:rFonts w:ascii="Verdana" w:hAnsi="Verdana" w:cs="Arial"/>
                <w:sz w:val="20"/>
                <w:szCs w:val="20"/>
              </w:rPr>
            </w:pPr>
            <w:r w:rsidRPr="00A34A0D">
              <w:rPr>
                <w:rFonts w:ascii="Verdana" w:hAnsi="Verdana" w:cs="Arial"/>
                <w:sz w:val="20"/>
                <w:szCs w:val="20"/>
              </w:rPr>
              <w:t>(RF – 2 Low)</w:t>
            </w:r>
          </w:p>
        </w:tc>
        <w:tc>
          <w:tcPr>
            <w:tcW w:w="11208" w:type="dxa"/>
            <w:shd w:val="clear" w:color="auto" w:fill="auto"/>
            <w:vAlign w:val="center"/>
          </w:tcPr>
          <w:p w:rsidR="000C058B" w:rsidRPr="00A34A0D" w:rsidRDefault="000C058B" w:rsidP="00A7770B">
            <w:pPr>
              <w:spacing w:before="60" w:after="60"/>
              <w:rPr>
                <w:rFonts w:ascii="Verdana" w:hAnsi="Verdana" w:cs="Arial"/>
              </w:rPr>
            </w:pPr>
            <w:r w:rsidRPr="00A34A0D">
              <w:rPr>
                <w:rFonts w:ascii="Verdana" w:hAnsi="Verdana" w:cs="Arial"/>
              </w:rPr>
              <w:t xml:space="preserve">External </w:t>
            </w:r>
            <w:r w:rsidR="00FA356F" w:rsidRPr="00A34A0D">
              <w:rPr>
                <w:rFonts w:ascii="Verdana" w:hAnsi="Verdana" w:cs="Arial"/>
              </w:rPr>
              <w:t>caterer has</w:t>
            </w:r>
            <w:r w:rsidR="000C1B58">
              <w:rPr>
                <w:rFonts w:ascii="Verdana" w:hAnsi="Verdana" w:cs="Arial"/>
              </w:rPr>
              <w:t xml:space="preserve"> informed the O</w:t>
            </w:r>
            <w:r w:rsidR="00A7770B" w:rsidRPr="00A34A0D">
              <w:rPr>
                <w:rFonts w:ascii="Verdana" w:hAnsi="Verdana" w:cs="Arial"/>
              </w:rPr>
              <w:t xml:space="preserve">rganiser that they are </w:t>
            </w:r>
            <w:r w:rsidRPr="00A34A0D">
              <w:rPr>
                <w:rFonts w:ascii="Verdana" w:hAnsi="Verdana" w:cs="Arial"/>
              </w:rPr>
              <w:t>suitably qualified</w:t>
            </w:r>
            <w:r w:rsidR="00591261" w:rsidRPr="00A34A0D">
              <w:rPr>
                <w:rFonts w:ascii="Verdana" w:hAnsi="Verdana" w:cs="Arial"/>
              </w:rPr>
              <w:t>,</w:t>
            </w:r>
            <w:r w:rsidRPr="00A34A0D">
              <w:rPr>
                <w:rFonts w:ascii="Verdana" w:hAnsi="Verdana" w:cs="Arial"/>
              </w:rPr>
              <w:t xml:space="preserve"> and </w:t>
            </w:r>
            <w:r w:rsidR="00591261" w:rsidRPr="00A34A0D">
              <w:rPr>
                <w:rFonts w:ascii="Verdana" w:hAnsi="Verdana" w:cs="Arial"/>
              </w:rPr>
              <w:t xml:space="preserve">that </w:t>
            </w:r>
            <w:r w:rsidRPr="00A34A0D">
              <w:rPr>
                <w:rFonts w:ascii="Verdana" w:hAnsi="Verdana" w:cs="Arial"/>
              </w:rPr>
              <w:t xml:space="preserve">risk assessments for </w:t>
            </w:r>
            <w:r w:rsidR="00A7770B" w:rsidRPr="00A34A0D">
              <w:rPr>
                <w:rFonts w:ascii="Verdana" w:hAnsi="Verdana" w:cs="Arial"/>
              </w:rPr>
              <w:t xml:space="preserve">all </w:t>
            </w:r>
            <w:r w:rsidRPr="00A34A0D">
              <w:rPr>
                <w:rFonts w:ascii="Verdana" w:hAnsi="Verdana" w:cs="Arial"/>
              </w:rPr>
              <w:t>activities</w:t>
            </w:r>
            <w:r w:rsidR="00A7770B" w:rsidRPr="00A34A0D">
              <w:rPr>
                <w:rFonts w:ascii="Verdana" w:hAnsi="Verdana" w:cs="Arial"/>
              </w:rPr>
              <w:t xml:space="preserve"> are in place. They have provided a copy of their public liability insurance.</w:t>
            </w:r>
          </w:p>
        </w:tc>
        <w:tc>
          <w:tcPr>
            <w:tcW w:w="1134" w:type="dxa"/>
            <w:gridSpan w:val="2"/>
            <w:shd w:val="clear" w:color="auto" w:fill="auto"/>
            <w:vAlign w:val="center"/>
          </w:tcPr>
          <w:p w:rsidR="000C058B" w:rsidRPr="00A34A0D" w:rsidRDefault="000C058B" w:rsidP="001E343E">
            <w:pPr>
              <w:spacing w:before="60" w:after="60"/>
              <w:ind w:left="-108" w:right="-108"/>
              <w:rPr>
                <w:rFonts w:ascii="Verdana" w:hAnsi="Verdana" w:cs="Arial"/>
              </w:rPr>
            </w:pPr>
          </w:p>
        </w:tc>
      </w:tr>
      <w:tr w:rsidR="000C058B" w:rsidRPr="00A34A0D" w:rsidTr="00046095">
        <w:trPr>
          <w:trHeight w:val="75"/>
        </w:trPr>
        <w:tc>
          <w:tcPr>
            <w:tcW w:w="564" w:type="dxa"/>
            <w:gridSpan w:val="2"/>
            <w:vMerge/>
            <w:vAlign w:val="center"/>
          </w:tcPr>
          <w:p w:rsidR="000C058B" w:rsidRPr="00A34A0D" w:rsidRDefault="000C058B" w:rsidP="009B7324">
            <w:pPr>
              <w:spacing w:before="60" w:after="60"/>
              <w:ind w:left="-108" w:right="-108"/>
              <w:jc w:val="center"/>
              <w:rPr>
                <w:rFonts w:ascii="Verdana" w:hAnsi="Verdana" w:cs="Arial"/>
              </w:rPr>
            </w:pPr>
          </w:p>
        </w:tc>
        <w:tc>
          <w:tcPr>
            <w:tcW w:w="2124" w:type="dxa"/>
            <w:gridSpan w:val="2"/>
            <w:vMerge/>
            <w:vAlign w:val="center"/>
          </w:tcPr>
          <w:p w:rsidR="000C058B" w:rsidRPr="00A34A0D" w:rsidRDefault="000C058B" w:rsidP="009B7324">
            <w:pPr>
              <w:spacing w:before="60" w:after="60"/>
              <w:rPr>
                <w:rFonts w:ascii="Verdana" w:hAnsi="Verdana" w:cs="Arial"/>
              </w:rPr>
            </w:pPr>
          </w:p>
        </w:tc>
        <w:tc>
          <w:tcPr>
            <w:tcW w:w="11208" w:type="dxa"/>
            <w:shd w:val="clear" w:color="auto" w:fill="auto"/>
            <w:vAlign w:val="center"/>
          </w:tcPr>
          <w:p w:rsidR="000C058B" w:rsidRPr="00A34A0D" w:rsidRDefault="000C058B" w:rsidP="000C1B58">
            <w:pPr>
              <w:spacing w:before="60" w:after="60"/>
              <w:rPr>
                <w:rFonts w:ascii="Verdana" w:hAnsi="Verdana" w:cs="Arial"/>
              </w:rPr>
            </w:pPr>
            <w:r w:rsidRPr="00A34A0D">
              <w:rPr>
                <w:rFonts w:ascii="Verdana" w:hAnsi="Verdana" w:cs="Arial"/>
              </w:rPr>
              <w:t xml:space="preserve">Where the </w:t>
            </w:r>
            <w:r w:rsidR="00591261" w:rsidRPr="00A34A0D">
              <w:rPr>
                <w:rFonts w:ascii="Verdana" w:hAnsi="Verdana" w:cs="Arial"/>
              </w:rPr>
              <w:t xml:space="preserve">MS </w:t>
            </w:r>
            <w:r w:rsidRPr="00A34A0D">
              <w:rPr>
                <w:rFonts w:ascii="Verdana" w:hAnsi="Verdana" w:cs="Arial"/>
              </w:rPr>
              <w:t>Society is providing its own refreshments</w:t>
            </w:r>
            <w:r w:rsidR="000C1B58">
              <w:rPr>
                <w:rFonts w:ascii="Verdana" w:hAnsi="Verdana" w:cs="Arial"/>
              </w:rPr>
              <w:t>,</w:t>
            </w:r>
            <w:r w:rsidR="00E86284">
              <w:rPr>
                <w:rFonts w:ascii="Verdana" w:hAnsi="Verdana" w:cs="Arial"/>
              </w:rPr>
              <w:t xml:space="preserve"> </w:t>
            </w:r>
            <w:r w:rsidR="00640F09">
              <w:rPr>
                <w:rFonts w:ascii="Verdana" w:hAnsi="Verdana" w:cs="Arial"/>
              </w:rPr>
              <w:t xml:space="preserve">any </w:t>
            </w:r>
            <w:r w:rsidR="00E86284">
              <w:rPr>
                <w:rFonts w:ascii="Verdana" w:hAnsi="Verdana" w:cs="Arial"/>
              </w:rPr>
              <w:t xml:space="preserve">food </w:t>
            </w:r>
            <w:r w:rsidR="00872FFF">
              <w:rPr>
                <w:rFonts w:ascii="Verdana" w:hAnsi="Verdana" w:cs="Arial"/>
              </w:rPr>
              <w:t xml:space="preserve">must be </w:t>
            </w:r>
            <w:r w:rsidR="00E86284">
              <w:rPr>
                <w:rFonts w:ascii="Verdana" w:hAnsi="Verdana" w:cs="Arial"/>
              </w:rPr>
              <w:t xml:space="preserve">purchased </w:t>
            </w:r>
            <w:r w:rsidR="00872FFF">
              <w:rPr>
                <w:rFonts w:ascii="Verdana" w:hAnsi="Verdana" w:cs="Arial"/>
              </w:rPr>
              <w:t>pre</w:t>
            </w:r>
            <w:r w:rsidR="000C1B58">
              <w:rPr>
                <w:rFonts w:ascii="Verdana" w:hAnsi="Verdana" w:cs="Arial"/>
              </w:rPr>
              <w:t>-</w:t>
            </w:r>
            <w:r w:rsidR="00872FFF">
              <w:rPr>
                <w:rFonts w:ascii="Verdana" w:hAnsi="Verdana" w:cs="Arial"/>
              </w:rPr>
              <w:t>p</w:t>
            </w:r>
            <w:r w:rsidR="00E86284">
              <w:rPr>
                <w:rFonts w:ascii="Verdana" w:hAnsi="Verdana" w:cs="Arial"/>
              </w:rPr>
              <w:t>repared</w:t>
            </w:r>
            <w:r w:rsidR="000C1B58">
              <w:rPr>
                <w:rFonts w:ascii="Verdana" w:hAnsi="Verdana" w:cs="Arial"/>
              </w:rPr>
              <w:t>, pre-</w:t>
            </w:r>
            <w:r w:rsidR="00872FFF">
              <w:rPr>
                <w:rFonts w:ascii="Verdana" w:hAnsi="Verdana" w:cs="Arial"/>
              </w:rPr>
              <w:t>p</w:t>
            </w:r>
            <w:r w:rsidR="00E86284">
              <w:rPr>
                <w:rFonts w:ascii="Verdana" w:hAnsi="Verdana" w:cs="Arial"/>
              </w:rPr>
              <w:t xml:space="preserve">acked and </w:t>
            </w:r>
            <w:r w:rsidR="00872FFF">
              <w:rPr>
                <w:rFonts w:ascii="Verdana" w:hAnsi="Verdana" w:cs="Arial"/>
              </w:rPr>
              <w:t>ready to eat</w:t>
            </w:r>
            <w:r w:rsidR="00E86284">
              <w:rPr>
                <w:rFonts w:ascii="Verdana" w:hAnsi="Verdana" w:cs="Arial"/>
              </w:rPr>
              <w:t>.</w:t>
            </w:r>
            <w:r w:rsidR="000C1B58">
              <w:rPr>
                <w:rFonts w:ascii="Verdana" w:hAnsi="Verdana" w:cs="Arial"/>
              </w:rPr>
              <w:t xml:space="preserve"> </w:t>
            </w:r>
          </w:p>
        </w:tc>
        <w:tc>
          <w:tcPr>
            <w:tcW w:w="1134" w:type="dxa"/>
            <w:gridSpan w:val="2"/>
            <w:shd w:val="clear" w:color="auto" w:fill="auto"/>
            <w:vAlign w:val="center"/>
          </w:tcPr>
          <w:p w:rsidR="000C058B" w:rsidRPr="00A34A0D" w:rsidRDefault="000C058B" w:rsidP="001E343E">
            <w:pPr>
              <w:spacing w:before="60" w:after="60"/>
              <w:ind w:left="-108" w:right="-108"/>
              <w:rPr>
                <w:rFonts w:ascii="Verdana" w:hAnsi="Verdana" w:cs="Arial"/>
              </w:rPr>
            </w:pPr>
          </w:p>
        </w:tc>
      </w:tr>
      <w:tr w:rsidR="000C058B" w:rsidRPr="00A34A0D" w:rsidTr="00046095">
        <w:trPr>
          <w:trHeight w:val="70"/>
        </w:trPr>
        <w:tc>
          <w:tcPr>
            <w:tcW w:w="564" w:type="dxa"/>
            <w:gridSpan w:val="2"/>
            <w:vMerge w:val="restart"/>
            <w:vAlign w:val="center"/>
          </w:tcPr>
          <w:p w:rsidR="000C058B" w:rsidRPr="00A34A0D" w:rsidRDefault="000C058B" w:rsidP="009B7324">
            <w:pPr>
              <w:spacing w:before="60" w:after="60"/>
              <w:ind w:left="-108" w:right="-108"/>
              <w:jc w:val="center"/>
              <w:rPr>
                <w:rFonts w:ascii="Verdana" w:hAnsi="Verdana" w:cs="Arial"/>
              </w:rPr>
            </w:pPr>
            <w:r w:rsidRPr="00A34A0D">
              <w:rPr>
                <w:rFonts w:ascii="Verdana" w:hAnsi="Verdana" w:cs="Arial"/>
              </w:rPr>
              <w:t>7</w:t>
            </w:r>
          </w:p>
        </w:tc>
        <w:tc>
          <w:tcPr>
            <w:tcW w:w="2124" w:type="dxa"/>
            <w:gridSpan w:val="2"/>
            <w:vMerge w:val="restart"/>
            <w:vAlign w:val="center"/>
          </w:tcPr>
          <w:p w:rsidR="000C058B" w:rsidRPr="00A34A0D" w:rsidRDefault="000C058B" w:rsidP="009B7324">
            <w:pPr>
              <w:spacing w:before="60" w:after="60"/>
              <w:ind w:right="-108"/>
              <w:rPr>
                <w:rFonts w:ascii="Verdana" w:hAnsi="Verdana" w:cs="Arial"/>
              </w:rPr>
            </w:pPr>
            <w:bookmarkStart w:id="5" w:name="Welfare"/>
            <w:r w:rsidRPr="00A34A0D">
              <w:rPr>
                <w:rFonts w:ascii="Verdana" w:hAnsi="Verdana" w:cs="Arial"/>
              </w:rPr>
              <w:t xml:space="preserve">Welfare </w:t>
            </w:r>
          </w:p>
          <w:bookmarkEnd w:id="5"/>
          <w:p w:rsidR="000C058B" w:rsidRPr="00A34A0D" w:rsidRDefault="000C058B" w:rsidP="009B7324">
            <w:pPr>
              <w:spacing w:before="60" w:after="60"/>
              <w:rPr>
                <w:rFonts w:ascii="Verdana" w:hAnsi="Verdana" w:cs="Arial"/>
                <w:sz w:val="20"/>
                <w:szCs w:val="20"/>
              </w:rPr>
            </w:pPr>
            <w:r w:rsidRPr="00A34A0D">
              <w:rPr>
                <w:rFonts w:ascii="Verdana" w:hAnsi="Verdana" w:cs="Arial"/>
                <w:sz w:val="20"/>
                <w:szCs w:val="20"/>
              </w:rPr>
              <w:t>(RF – 2 Low)</w:t>
            </w:r>
          </w:p>
        </w:tc>
        <w:tc>
          <w:tcPr>
            <w:tcW w:w="11208" w:type="dxa"/>
            <w:shd w:val="clear" w:color="auto" w:fill="auto"/>
            <w:vAlign w:val="center"/>
          </w:tcPr>
          <w:p w:rsidR="000C058B" w:rsidRPr="00A34A0D" w:rsidRDefault="000C058B" w:rsidP="009B7324">
            <w:pPr>
              <w:pStyle w:val="indentbullet"/>
              <w:numPr>
                <w:ilvl w:val="0"/>
                <w:numId w:val="0"/>
              </w:numPr>
              <w:spacing w:before="60" w:after="60"/>
              <w:rPr>
                <w:rFonts w:ascii="Verdana" w:hAnsi="Verdana" w:cs="Arial"/>
              </w:rPr>
            </w:pPr>
            <w:r w:rsidRPr="00A34A0D">
              <w:rPr>
                <w:rFonts w:ascii="Verdana" w:hAnsi="Verdana" w:cs="Arial"/>
              </w:rPr>
              <w:t>Suitable and sufficient disabled lavatories, washing and changing (where required) facilities available.</w:t>
            </w:r>
          </w:p>
        </w:tc>
        <w:tc>
          <w:tcPr>
            <w:tcW w:w="1134" w:type="dxa"/>
            <w:gridSpan w:val="2"/>
            <w:shd w:val="clear" w:color="auto" w:fill="auto"/>
            <w:vAlign w:val="center"/>
          </w:tcPr>
          <w:p w:rsidR="000C058B" w:rsidRPr="00A34A0D" w:rsidRDefault="000C058B" w:rsidP="001E343E">
            <w:pPr>
              <w:spacing w:before="60" w:after="60"/>
              <w:ind w:left="-108" w:right="-108"/>
              <w:rPr>
                <w:rFonts w:ascii="Verdana" w:hAnsi="Verdana" w:cs="Arial"/>
              </w:rPr>
            </w:pPr>
          </w:p>
        </w:tc>
      </w:tr>
      <w:tr w:rsidR="000C058B" w:rsidRPr="00A34A0D" w:rsidTr="00046095">
        <w:trPr>
          <w:trHeight w:val="290"/>
        </w:trPr>
        <w:tc>
          <w:tcPr>
            <w:tcW w:w="564" w:type="dxa"/>
            <w:gridSpan w:val="2"/>
            <w:vMerge/>
            <w:vAlign w:val="center"/>
          </w:tcPr>
          <w:p w:rsidR="000C058B" w:rsidRPr="00A34A0D" w:rsidRDefault="000C058B" w:rsidP="009B7324">
            <w:pPr>
              <w:spacing w:before="60" w:after="60"/>
              <w:ind w:left="-108" w:right="-108"/>
              <w:jc w:val="center"/>
              <w:rPr>
                <w:rFonts w:ascii="Verdana" w:hAnsi="Verdana" w:cs="Arial"/>
              </w:rPr>
            </w:pPr>
          </w:p>
        </w:tc>
        <w:tc>
          <w:tcPr>
            <w:tcW w:w="2124" w:type="dxa"/>
            <w:gridSpan w:val="2"/>
            <w:vMerge/>
            <w:vAlign w:val="center"/>
          </w:tcPr>
          <w:p w:rsidR="000C058B" w:rsidRPr="00A34A0D" w:rsidRDefault="000C058B" w:rsidP="009B7324">
            <w:pPr>
              <w:spacing w:before="60" w:after="60"/>
              <w:rPr>
                <w:rFonts w:ascii="Verdana" w:hAnsi="Verdana" w:cs="Arial"/>
              </w:rPr>
            </w:pPr>
          </w:p>
        </w:tc>
        <w:tc>
          <w:tcPr>
            <w:tcW w:w="11208" w:type="dxa"/>
            <w:shd w:val="clear" w:color="auto" w:fill="auto"/>
            <w:vAlign w:val="center"/>
          </w:tcPr>
          <w:p w:rsidR="000C058B" w:rsidRPr="00A34A0D" w:rsidRDefault="00353E03" w:rsidP="009B7324">
            <w:pPr>
              <w:spacing w:before="60" w:after="60"/>
              <w:rPr>
                <w:rFonts w:ascii="Verdana" w:hAnsi="Verdana" w:cs="Arial"/>
              </w:rPr>
            </w:pPr>
            <w:r w:rsidRPr="00A34A0D">
              <w:rPr>
                <w:rFonts w:ascii="Verdana" w:hAnsi="Verdana" w:cs="Arial"/>
              </w:rPr>
              <w:t>Group</w:t>
            </w:r>
            <w:r w:rsidR="00E81D53" w:rsidRPr="00A34A0D">
              <w:rPr>
                <w:rFonts w:ascii="Verdana" w:hAnsi="Verdana" w:cs="Arial"/>
              </w:rPr>
              <w:t>/</w:t>
            </w:r>
            <w:r w:rsidR="000C1B58">
              <w:rPr>
                <w:rFonts w:ascii="Verdana" w:hAnsi="Verdana" w:cs="Arial"/>
              </w:rPr>
              <w:t>O</w:t>
            </w:r>
            <w:r w:rsidR="000C058B" w:rsidRPr="00A34A0D">
              <w:rPr>
                <w:rFonts w:ascii="Verdana" w:hAnsi="Verdana" w:cs="Arial"/>
              </w:rPr>
              <w:t>rganiser aware of heating and ventilation controls where appropriate.</w:t>
            </w:r>
          </w:p>
        </w:tc>
        <w:tc>
          <w:tcPr>
            <w:tcW w:w="1134" w:type="dxa"/>
            <w:gridSpan w:val="2"/>
            <w:shd w:val="clear" w:color="auto" w:fill="auto"/>
            <w:vAlign w:val="center"/>
          </w:tcPr>
          <w:p w:rsidR="000C058B" w:rsidRPr="00A34A0D" w:rsidRDefault="000C058B" w:rsidP="001E343E">
            <w:pPr>
              <w:spacing w:before="60" w:after="60"/>
              <w:ind w:left="-108" w:right="-108"/>
              <w:rPr>
                <w:rFonts w:ascii="Verdana" w:hAnsi="Verdana" w:cs="Arial"/>
              </w:rPr>
            </w:pPr>
          </w:p>
        </w:tc>
      </w:tr>
      <w:tr w:rsidR="000C058B" w:rsidRPr="00A34A0D" w:rsidTr="00046095">
        <w:trPr>
          <w:trHeight w:val="290"/>
        </w:trPr>
        <w:tc>
          <w:tcPr>
            <w:tcW w:w="564" w:type="dxa"/>
            <w:gridSpan w:val="2"/>
            <w:vMerge/>
            <w:vAlign w:val="center"/>
          </w:tcPr>
          <w:p w:rsidR="000C058B" w:rsidRPr="00A34A0D" w:rsidRDefault="000C058B" w:rsidP="009B7324">
            <w:pPr>
              <w:spacing w:before="60" w:after="60"/>
              <w:ind w:left="-108" w:right="-108"/>
              <w:jc w:val="center"/>
              <w:rPr>
                <w:rFonts w:ascii="Verdana" w:hAnsi="Verdana" w:cs="Arial"/>
              </w:rPr>
            </w:pPr>
          </w:p>
        </w:tc>
        <w:tc>
          <w:tcPr>
            <w:tcW w:w="2124" w:type="dxa"/>
            <w:gridSpan w:val="2"/>
            <w:vMerge/>
            <w:vAlign w:val="center"/>
          </w:tcPr>
          <w:p w:rsidR="000C058B" w:rsidRPr="00A34A0D" w:rsidRDefault="000C058B" w:rsidP="009B7324">
            <w:pPr>
              <w:spacing w:before="60" w:after="60"/>
              <w:rPr>
                <w:rFonts w:ascii="Verdana" w:hAnsi="Verdana" w:cs="Arial"/>
              </w:rPr>
            </w:pPr>
          </w:p>
        </w:tc>
        <w:tc>
          <w:tcPr>
            <w:tcW w:w="11208" w:type="dxa"/>
            <w:shd w:val="clear" w:color="auto" w:fill="auto"/>
            <w:vAlign w:val="center"/>
          </w:tcPr>
          <w:p w:rsidR="000C058B" w:rsidRPr="00A34A0D" w:rsidRDefault="000C1B58" w:rsidP="000C058B">
            <w:pPr>
              <w:spacing w:before="60" w:after="60"/>
              <w:rPr>
                <w:rFonts w:ascii="Verdana" w:hAnsi="Verdana" w:cs="Arial"/>
              </w:rPr>
            </w:pPr>
            <w:r>
              <w:rPr>
                <w:rFonts w:ascii="Verdana" w:hAnsi="Verdana" w:cs="Arial"/>
              </w:rPr>
              <w:t>Queries regarding D</w:t>
            </w:r>
            <w:r w:rsidR="0046733B" w:rsidRPr="00A34A0D">
              <w:rPr>
                <w:rFonts w:ascii="Verdana" w:hAnsi="Verdana" w:cs="Arial"/>
              </w:rPr>
              <w:t>isclosure checks, personal care or involvemen</w:t>
            </w:r>
            <w:r>
              <w:rPr>
                <w:rFonts w:ascii="Verdana" w:hAnsi="Verdana" w:cs="Arial"/>
              </w:rPr>
              <w:t>t of under 16</w:t>
            </w:r>
            <w:r w:rsidR="005F2108">
              <w:rPr>
                <w:rFonts w:ascii="Verdana" w:hAnsi="Verdana" w:cs="Arial"/>
              </w:rPr>
              <w:t>s presented to the Volunteer Support Team</w:t>
            </w:r>
            <w:r>
              <w:rPr>
                <w:rFonts w:ascii="Verdana" w:hAnsi="Verdana" w:cs="Arial"/>
              </w:rPr>
              <w:t>.</w:t>
            </w:r>
          </w:p>
        </w:tc>
        <w:tc>
          <w:tcPr>
            <w:tcW w:w="1134" w:type="dxa"/>
            <w:gridSpan w:val="2"/>
            <w:shd w:val="clear" w:color="auto" w:fill="auto"/>
            <w:vAlign w:val="center"/>
          </w:tcPr>
          <w:p w:rsidR="000C058B" w:rsidRPr="00A34A0D" w:rsidRDefault="000C058B" w:rsidP="001E343E">
            <w:pPr>
              <w:spacing w:before="60" w:after="60"/>
              <w:ind w:left="-108" w:right="-108"/>
              <w:rPr>
                <w:rFonts w:ascii="Verdana" w:hAnsi="Verdana" w:cs="Arial"/>
              </w:rPr>
            </w:pPr>
          </w:p>
        </w:tc>
      </w:tr>
      <w:tr w:rsidR="000C058B" w:rsidRPr="00A34A0D" w:rsidTr="00046095">
        <w:trPr>
          <w:trHeight w:val="290"/>
        </w:trPr>
        <w:tc>
          <w:tcPr>
            <w:tcW w:w="564" w:type="dxa"/>
            <w:gridSpan w:val="2"/>
            <w:vMerge w:val="restart"/>
            <w:vAlign w:val="center"/>
          </w:tcPr>
          <w:p w:rsidR="000C058B" w:rsidRPr="00A34A0D" w:rsidRDefault="000C058B" w:rsidP="008B5235">
            <w:pPr>
              <w:spacing w:before="60" w:after="60"/>
              <w:ind w:left="-108" w:right="-108"/>
              <w:jc w:val="center"/>
              <w:rPr>
                <w:rFonts w:ascii="Verdana" w:hAnsi="Verdana" w:cs="Arial"/>
              </w:rPr>
            </w:pPr>
            <w:r w:rsidRPr="00A34A0D">
              <w:rPr>
                <w:rFonts w:ascii="Verdana" w:hAnsi="Verdana" w:cs="Arial"/>
              </w:rPr>
              <w:t>8</w:t>
            </w:r>
          </w:p>
        </w:tc>
        <w:tc>
          <w:tcPr>
            <w:tcW w:w="2124" w:type="dxa"/>
            <w:gridSpan w:val="2"/>
            <w:vMerge w:val="restart"/>
            <w:vAlign w:val="center"/>
          </w:tcPr>
          <w:p w:rsidR="000C058B" w:rsidRPr="00A34A0D" w:rsidRDefault="00B81AB9" w:rsidP="008B5235">
            <w:pPr>
              <w:spacing w:before="60" w:after="60"/>
              <w:rPr>
                <w:rFonts w:ascii="Verdana" w:hAnsi="Verdana" w:cs="Arial"/>
              </w:rPr>
            </w:pPr>
            <w:bookmarkStart w:id="6" w:name="Branchequipment"/>
            <w:r>
              <w:rPr>
                <w:rFonts w:ascii="Verdana" w:hAnsi="Verdana" w:cs="Arial"/>
              </w:rPr>
              <w:t>E</w:t>
            </w:r>
            <w:r w:rsidR="000C058B" w:rsidRPr="00A34A0D">
              <w:rPr>
                <w:rFonts w:ascii="Verdana" w:hAnsi="Verdana" w:cs="Arial"/>
              </w:rPr>
              <w:t>quipment</w:t>
            </w:r>
          </w:p>
          <w:bookmarkEnd w:id="6"/>
          <w:p w:rsidR="000C058B" w:rsidRPr="00A34A0D" w:rsidRDefault="000C058B" w:rsidP="008B5235">
            <w:pPr>
              <w:spacing w:before="60" w:after="60"/>
              <w:rPr>
                <w:rFonts w:ascii="Verdana" w:hAnsi="Verdana" w:cs="Arial"/>
                <w:sz w:val="20"/>
                <w:szCs w:val="20"/>
              </w:rPr>
            </w:pPr>
            <w:r w:rsidRPr="00A34A0D">
              <w:rPr>
                <w:rFonts w:ascii="Verdana" w:hAnsi="Verdana" w:cs="Arial"/>
                <w:sz w:val="20"/>
                <w:szCs w:val="20"/>
              </w:rPr>
              <w:t>(RF – 3 Low)</w:t>
            </w:r>
          </w:p>
        </w:tc>
        <w:tc>
          <w:tcPr>
            <w:tcW w:w="11208" w:type="dxa"/>
            <w:shd w:val="clear" w:color="auto" w:fill="auto"/>
            <w:vAlign w:val="center"/>
          </w:tcPr>
          <w:p w:rsidR="000C058B" w:rsidRPr="00A34A0D" w:rsidRDefault="000C058B" w:rsidP="00B81AB9">
            <w:pPr>
              <w:spacing w:before="60" w:after="60"/>
              <w:rPr>
                <w:rFonts w:ascii="Verdana" w:hAnsi="Verdana" w:cs="Arial"/>
              </w:rPr>
            </w:pPr>
            <w:r w:rsidRPr="00A34A0D">
              <w:rPr>
                <w:rFonts w:ascii="Verdana" w:hAnsi="Verdana" w:cs="Arial"/>
              </w:rPr>
              <w:t>Equipment suitable</w:t>
            </w:r>
            <w:r w:rsidR="00FA1F9E" w:rsidRPr="00A34A0D">
              <w:rPr>
                <w:rFonts w:ascii="Verdana" w:hAnsi="Verdana" w:cs="Arial"/>
              </w:rPr>
              <w:t xml:space="preserve"> for </w:t>
            </w:r>
            <w:r w:rsidR="00B81AB9">
              <w:rPr>
                <w:rFonts w:ascii="Verdana" w:hAnsi="Verdana" w:cs="Arial"/>
              </w:rPr>
              <w:t>intended purpose</w:t>
            </w:r>
            <w:r w:rsidR="00FA1F9E" w:rsidRPr="00A34A0D">
              <w:rPr>
                <w:rFonts w:ascii="Verdana" w:hAnsi="Verdana" w:cs="Arial"/>
              </w:rPr>
              <w:t xml:space="preserve">; </w:t>
            </w:r>
            <w:r w:rsidR="000C1B58">
              <w:rPr>
                <w:rFonts w:ascii="Verdana" w:hAnsi="Verdana" w:cs="Arial"/>
              </w:rPr>
              <w:t>inspected/</w:t>
            </w:r>
            <w:r w:rsidR="00FA356F" w:rsidRPr="00A34A0D">
              <w:rPr>
                <w:rFonts w:ascii="Verdana" w:hAnsi="Verdana" w:cs="Arial"/>
              </w:rPr>
              <w:t>maintained in line with manufacturer’s instructions.</w:t>
            </w:r>
          </w:p>
        </w:tc>
        <w:tc>
          <w:tcPr>
            <w:tcW w:w="1134" w:type="dxa"/>
            <w:gridSpan w:val="2"/>
            <w:shd w:val="clear" w:color="auto" w:fill="auto"/>
            <w:vAlign w:val="center"/>
          </w:tcPr>
          <w:p w:rsidR="000C058B" w:rsidRPr="00A34A0D" w:rsidRDefault="000C058B" w:rsidP="001E343E">
            <w:pPr>
              <w:spacing w:before="60" w:after="60"/>
              <w:ind w:left="-108" w:right="-108"/>
              <w:rPr>
                <w:rFonts w:ascii="Verdana" w:hAnsi="Verdana" w:cs="Arial"/>
              </w:rPr>
            </w:pPr>
          </w:p>
        </w:tc>
      </w:tr>
      <w:tr w:rsidR="000C058B" w:rsidRPr="00A34A0D" w:rsidTr="00046095">
        <w:trPr>
          <w:trHeight w:val="292"/>
        </w:trPr>
        <w:tc>
          <w:tcPr>
            <w:tcW w:w="564" w:type="dxa"/>
            <w:gridSpan w:val="2"/>
            <w:vMerge/>
            <w:vAlign w:val="center"/>
          </w:tcPr>
          <w:p w:rsidR="000C058B" w:rsidRPr="00A34A0D" w:rsidRDefault="000C058B" w:rsidP="008B5235">
            <w:pPr>
              <w:spacing w:before="60" w:after="60"/>
              <w:ind w:left="-108" w:right="-108"/>
              <w:jc w:val="center"/>
              <w:rPr>
                <w:rFonts w:ascii="Verdana" w:hAnsi="Verdana" w:cs="Arial"/>
              </w:rPr>
            </w:pPr>
          </w:p>
        </w:tc>
        <w:tc>
          <w:tcPr>
            <w:tcW w:w="2124" w:type="dxa"/>
            <w:gridSpan w:val="2"/>
            <w:vMerge/>
            <w:vAlign w:val="center"/>
          </w:tcPr>
          <w:p w:rsidR="000C058B" w:rsidRPr="00A34A0D" w:rsidRDefault="000C058B" w:rsidP="008B5235">
            <w:pPr>
              <w:spacing w:before="60" w:after="60"/>
              <w:rPr>
                <w:rFonts w:ascii="Verdana" w:hAnsi="Verdana" w:cs="Arial"/>
              </w:rPr>
            </w:pPr>
          </w:p>
        </w:tc>
        <w:tc>
          <w:tcPr>
            <w:tcW w:w="11208" w:type="dxa"/>
            <w:shd w:val="clear" w:color="auto" w:fill="auto"/>
            <w:vAlign w:val="center"/>
          </w:tcPr>
          <w:p w:rsidR="000C058B" w:rsidRPr="00A34A0D" w:rsidRDefault="00185AAA" w:rsidP="00677638">
            <w:pPr>
              <w:spacing w:before="60" w:after="60"/>
              <w:ind w:right="42"/>
              <w:rPr>
                <w:rFonts w:ascii="Verdana" w:hAnsi="Verdana" w:cs="Arial"/>
              </w:rPr>
            </w:pPr>
            <w:r w:rsidRPr="00A34A0D">
              <w:rPr>
                <w:rFonts w:ascii="Verdana" w:hAnsi="Verdana" w:cs="Arial"/>
              </w:rPr>
              <w:t xml:space="preserve">Competent person available to set up and use </w:t>
            </w:r>
            <w:r w:rsidR="00B81AB9">
              <w:rPr>
                <w:rFonts w:ascii="Verdana" w:hAnsi="Verdana" w:cs="Arial"/>
              </w:rPr>
              <w:t xml:space="preserve">(or supervise use of) the </w:t>
            </w:r>
            <w:r w:rsidRPr="00A34A0D">
              <w:rPr>
                <w:rFonts w:ascii="Verdana" w:hAnsi="Verdana" w:cs="Arial"/>
              </w:rPr>
              <w:t>equipment</w:t>
            </w:r>
            <w:r w:rsidR="000C1B58">
              <w:rPr>
                <w:rFonts w:ascii="Verdana" w:hAnsi="Verdana" w:cs="Arial"/>
              </w:rPr>
              <w:t>,</w:t>
            </w:r>
            <w:r w:rsidRPr="00A34A0D">
              <w:rPr>
                <w:rFonts w:ascii="Verdana" w:hAnsi="Verdana" w:cs="Arial"/>
              </w:rPr>
              <w:t xml:space="preserve"> in line with manufacturer’s instructions</w:t>
            </w:r>
            <w:r w:rsidR="000C1B58">
              <w:rPr>
                <w:rFonts w:ascii="Verdana" w:hAnsi="Verdana" w:cs="Arial"/>
              </w:rPr>
              <w:t>,</w:t>
            </w:r>
            <w:r w:rsidRPr="00A34A0D">
              <w:rPr>
                <w:rFonts w:ascii="Verdana" w:hAnsi="Verdana" w:cs="Arial"/>
              </w:rPr>
              <w:t xml:space="preserve"> without obstructing</w:t>
            </w:r>
            <w:r w:rsidRPr="00A34A0D">
              <w:rPr>
                <w:rFonts w:ascii="Verdana" w:hAnsi="Verdana" w:cs="Arial"/>
                <w:color w:val="000000"/>
              </w:rPr>
              <w:t xml:space="preserve"> emergency routes or presenting any </w:t>
            </w:r>
            <w:r w:rsidRPr="00A34A0D">
              <w:rPr>
                <w:rFonts w:ascii="Verdana" w:hAnsi="Verdana" w:cs="Arial"/>
              </w:rPr>
              <w:t xml:space="preserve">slip or trip hazards </w:t>
            </w:r>
            <w:r w:rsidR="000C1B58">
              <w:rPr>
                <w:rFonts w:ascii="Verdana" w:hAnsi="Verdana" w:cs="Arial"/>
              </w:rPr>
              <w:t xml:space="preserve">and </w:t>
            </w:r>
            <w:r w:rsidRPr="00A34A0D">
              <w:rPr>
                <w:rFonts w:ascii="Verdana" w:hAnsi="Verdana" w:cs="Arial"/>
              </w:rPr>
              <w:t>factoring in conditions on the day.</w:t>
            </w:r>
          </w:p>
        </w:tc>
        <w:tc>
          <w:tcPr>
            <w:tcW w:w="1134" w:type="dxa"/>
            <w:gridSpan w:val="2"/>
            <w:shd w:val="clear" w:color="auto" w:fill="auto"/>
            <w:vAlign w:val="center"/>
          </w:tcPr>
          <w:p w:rsidR="000C058B" w:rsidRPr="00A34A0D" w:rsidRDefault="000C058B" w:rsidP="001E343E">
            <w:pPr>
              <w:spacing w:before="60" w:after="60"/>
              <w:ind w:left="-108" w:right="-108"/>
              <w:rPr>
                <w:rFonts w:ascii="Verdana" w:hAnsi="Verdana" w:cs="Arial"/>
              </w:rPr>
            </w:pPr>
          </w:p>
        </w:tc>
      </w:tr>
      <w:tr w:rsidR="00BF7694" w:rsidRPr="00A34A0D" w:rsidTr="00046095">
        <w:trPr>
          <w:trHeight w:val="246"/>
        </w:trPr>
        <w:tc>
          <w:tcPr>
            <w:tcW w:w="564" w:type="dxa"/>
            <w:gridSpan w:val="2"/>
            <w:vMerge w:val="restart"/>
            <w:vAlign w:val="center"/>
          </w:tcPr>
          <w:p w:rsidR="00BF7694" w:rsidRPr="00A34A0D" w:rsidRDefault="00BF7694" w:rsidP="008B5235">
            <w:pPr>
              <w:spacing w:before="60" w:after="60"/>
              <w:ind w:left="-108" w:right="-108"/>
              <w:jc w:val="center"/>
              <w:rPr>
                <w:rFonts w:ascii="Verdana" w:hAnsi="Verdana" w:cs="Arial"/>
              </w:rPr>
            </w:pPr>
            <w:r w:rsidRPr="00A34A0D">
              <w:rPr>
                <w:rFonts w:ascii="Verdana" w:hAnsi="Verdana" w:cs="Arial"/>
              </w:rPr>
              <w:t>9</w:t>
            </w:r>
          </w:p>
        </w:tc>
        <w:tc>
          <w:tcPr>
            <w:tcW w:w="2124" w:type="dxa"/>
            <w:gridSpan w:val="2"/>
            <w:vMerge w:val="restart"/>
            <w:vAlign w:val="center"/>
          </w:tcPr>
          <w:p w:rsidR="00BF7694" w:rsidRPr="00A34A0D" w:rsidRDefault="00BF7694" w:rsidP="008B5235">
            <w:pPr>
              <w:spacing w:before="60" w:after="60"/>
              <w:ind w:right="-108"/>
              <w:rPr>
                <w:rFonts w:ascii="Verdana" w:hAnsi="Verdana" w:cs="Arial"/>
              </w:rPr>
            </w:pPr>
            <w:bookmarkStart w:id="7" w:name="Loneworking"/>
            <w:r w:rsidRPr="00A34A0D">
              <w:rPr>
                <w:rFonts w:ascii="Verdana" w:hAnsi="Verdana" w:cs="Arial"/>
              </w:rPr>
              <w:t>Lone working</w:t>
            </w:r>
          </w:p>
          <w:bookmarkEnd w:id="7"/>
          <w:p w:rsidR="00BF7694" w:rsidRPr="00A34A0D" w:rsidRDefault="00BF7694" w:rsidP="008B5235">
            <w:pPr>
              <w:spacing w:before="60" w:after="60"/>
              <w:rPr>
                <w:rFonts w:ascii="Verdana" w:hAnsi="Verdana" w:cs="Arial"/>
                <w:sz w:val="20"/>
                <w:szCs w:val="20"/>
              </w:rPr>
            </w:pPr>
            <w:r w:rsidRPr="00A34A0D">
              <w:rPr>
                <w:rFonts w:ascii="Verdana" w:hAnsi="Verdana" w:cs="Arial"/>
                <w:sz w:val="20"/>
                <w:szCs w:val="20"/>
              </w:rPr>
              <w:t>(RF – 1 Low)</w:t>
            </w:r>
          </w:p>
        </w:tc>
        <w:tc>
          <w:tcPr>
            <w:tcW w:w="11208" w:type="dxa"/>
            <w:shd w:val="clear" w:color="auto" w:fill="auto"/>
            <w:vAlign w:val="center"/>
          </w:tcPr>
          <w:p w:rsidR="00BF7694" w:rsidRPr="00A34A0D" w:rsidRDefault="00BF7694" w:rsidP="008B5235">
            <w:pPr>
              <w:spacing w:before="60" w:after="60"/>
              <w:rPr>
                <w:rFonts w:ascii="Verdana" w:hAnsi="Verdana" w:cs="Arial"/>
              </w:rPr>
            </w:pPr>
            <w:r w:rsidRPr="00A34A0D">
              <w:rPr>
                <w:rFonts w:ascii="Verdana" w:hAnsi="Verdana" w:cs="Arial"/>
              </w:rPr>
              <w:t>Volunteers work in pairs; no one alone at a venue after dark; carry a mobile phone</w:t>
            </w:r>
            <w:r w:rsidR="003F3C58" w:rsidRPr="00A34A0D">
              <w:rPr>
                <w:rFonts w:ascii="Verdana" w:hAnsi="Verdana" w:cs="Arial"/>
              </w:rPr>
              <w:t>.</w:t>
            </w:r>
          </w:p>
        </w:tc>
        <w:tc>
          <w:tcPr>
            <w:tcW w:w="1134" w:type="dxa"/>
            <w:gridSpan w:val="2"/>
            <w:shd w:val="clear" w:color="auto" w:fill="auto"/>
            <w:vAlign w:val="center"/>
          </w:tcPr>
          <w:p w:rsidR="00BF7694" w:rsidRPr="00A34A0D" w:rsidRDefault="00BF7694" w:rsidP="001E343E">
            <w:pPr>
              <w:spacing w:before="60" w:after="60"/>
              <w:ind w:left="-108" w:right="-108"/>
              <w:rPr>
                <w:rFonts w:ascii="Verdana" w:hAnsi="Verdana" w:cs="Arial"/>
              </w:rPr>
            </w:pPr>
          </w:p>
        </w:tc>
      </w:tr>
      <w:tr w:rsidR="00BF7694" w:rsidRPr="00A34A0D" w:rsidTr="00046095">
        <w:trPr>
          <w:trHeight w:val="290"/>
        </w:trPr>
        <w:tc>
          <w:tcPr>
            <w:tcW w:w="564" w:type="dxa"/>
            <w:gridSpan w:val="2"/>
            <w:vMerge/>
            <w:vAlign w:val="center"/>
          </w:tcPr>
          <w:p w:rsidR="00BF7694" w:rsidRPr="00A34A0D" w:rsidRDefault="00BF7694" w:rsidP="008B5235">
            <w:pPr>
              <w:spacing w:before="60" w:after="60"/>
              <w:ind w:left="-108" w:right="-108"/>
              <w:jc w:val="center"/>
              <w:rPr>
                <w:rFonts w:ascii="Verdana" w:hAnsi="Verdana" w:cs="Arial"/>
              </w:rPr>
            </w:pPr>
          </w:p>
        </w:tc>
        <w:tc>
          <w:tcPr>
            <w:tcW w:w="2124" w:type="dxa"/>
            <w:gridSpan w:val="2"/>
            <w:vMerge/>
            <w:vAlign w:val="center"/>
          </w:tcPr>
          <w:p w:rsidR="00BF7694" w:rsidRPr="00A34A0D" w:rsidRDefault="00BF7694" w:rsidP="008B5235">
            <w:pPr>
              <w:spacing w:before="60" w:after="60"/>
              <w:rPr>
                <w:rFonts w:ascii="Verdana" w:hAnsi="Verdana" w:cs="Arial"/>
              </w:rPr>
            </w:pPr>
          </w:p>
        </w:tc>
        <w:tc>
          <w:tcPr>
            <w:tcW w:w="11208" w:type="dxa"/>
            <w:shd w:val="clear" w:color="auto" w:fill="auto"/>
            <w:vAlign w:val="center"/>
          </w:tcPr>
          <w:p w:rsidR="00BF7694" w:rsidRPr="00A34A0D" w:rsidRDefault="00BF7694" w:rsidP="008B5235">
            <w:pPr>
              <w:spacing w:before="60" w:after="60"/>
              <w:rPr>
                <w:rFonts w:ascii="Verdana" w:hAnsi="Verdana" w:cs="Arial"/>
              </w:rPr>
            </w:pPr>
            <w:r w:rsidRPr="00A34A0D">
              <w:rPr>
                <w:rFonts w:ascii="Verdana" w:hAnsi="Verdana" w:cs="Arial"/>
              </w:rPr>
              <w:t>Volunteers avoid carrying valuables where possible</w:t>
            </w:r>
            <w:r w:rsidR="003F3C58" w:rsidRPr="00A34A0D">
              <w:rPr>
                <w:rFonts w:ascii="Verdana" w:hAnsi="Verdana" w:cs="Arial"/>
              </w:rPr>
              <w:t>.</w:t>
            </w:r>
          </w:p>
        </w:tc>
        <w:tc>
          <w:tcPr>
            <w:tcW w:w="1134" w:type="dxa"/>
            <w:gridSpan w:val="2"/>
            <w:shd w:val="clear" w:color="auto" w:fill="auto"/>
            <w:vAlign w:val="center"/>
          </w:tcPr>
          <w:p w:rsidR="00BF7694" w:rsidRPr="00A34A0D" w:rsidRDefault="00BF7694" w:rsidP="001E343E">
            <w:pPr>
              <w:spacing w:before="60" w:after="60"/>
              <w:ind w:left="-108" w:right="-108"/>
              <w:rPr>
                <w:rFonts w:ascii="Verdana" w:hAnsi="Verdana" w:cs="Arial"/>
              </w:rPr>
            </w:pPr>
          </w:p>
        </w:tc>
      </w:tr>
      <w:tr w:rsidR="00BF1251" w:rsidRPr="00A34A0D" w:rsidTr="00046095">
        <w:trPr>
          <w:trHeight w:val="73"/>
        </w:trPr>
        <w:tc>
          <w:tcPr>
            <w:tcW w:w="564" w:type="dxa"/>
            <w:gridSpan w:val="2"/>
            <w:vMerge/>
            <w:vAlign w:val="center"/>
          </w:tcPr>
          <w:p w:rsidR="00BF1251" w:rsidRPr="00BF1251" w:rsidRDefault="00BF1251" w:rsidP="008B5235">
            <w:pPr>
              <w:spacing w:before="60" w:after="60"/>
              <w:ind w:left="-108" w:right="-108"/>
              <w:jc w:val="center"/>
              <w:rPr>
                <w:rFonts w:ascii="Verdana" w:hAnsi="Verdana" w:cs="Arial"/>
              </w:rPr>
            </w:pPr>
          </w:p>
        </w:tc>
        <w:tc>
          <w:tcPr>
            <w:tcW w:w="2124" w:type="dxa"/>
            <w:gridSpan w:val="2"/>
            <w:vMerge/>
            <w:vAlign w:val="center"/>
          </w:tcPr>
          <w:p w:rsidR="00BF1251" w:rsidRPr="00BF1251" w:rsidRDefault="00BF1251" w:rsidP="00BF1251">
            <w:pPr>
              <w:spacing w:before="60" w:after="60"/>
              <w:rPr>
                <w:rFonts w:ascii="Verdana" w:hAnsi="Verdana" w:cs="Arial"/>
              </w:rPr>
            </w:pPr>
          </w:p>
        </w:tc>
        <w:tc>
          <w:tcPr>
            <w:tcW w:w="11208" w:type="dxa"/>
            <w:shd w:val="clear" w:color="auto" w:fill="auto"/>
            <w:vAlign w:val="center"/>
          </w:tcPr>
          <w:p w:rsidR="00BF1251" w:rsidRPr="00AC1703" w:rsidRDefault="00BF1251" w:rsidP="008B5235">
            <w:pPr>
              <w:spacing w:before="60" w:after="60"/>
              <w:rPr>
                <w:rFonts w:ascii="Verdana" w:hAnsi="Verdana" w:cs="Arial"/>
              </w:rPr>
            </w:pPr>
            <w:r w:rsidRPr="00BF1251">
              <w:rPr>
                <w:rFonts w:ascii="Verdana" w:hAnsi="Verdana" w:cs="Arial"/>
              </w:rPr>
              <w:t>Competent person available to set up and use equipment in line with manufacturer’s instructions on the day.</w:t>
            </w:r>
          </w:p>
        </w:tc>
        <w:tc>
          <w:tcPr>
            <w:tcW w:w="1134" w:type="dxa"/>
            <w:gridSpan w:val="2"/>
            <w:shd w:val="clear" w:color="auto" w:fill="auto"/>
            <w:vAlign w:val="center"/>
          </w:tcPr>
          <w:p w:rsidR="00BF1251" w:rsidRPr="00A34A0D" w:rsidRDefault="00BF1251" w:rsidP="001E343E">
            <w:pPr>
              <w:spacing w:before="60" w:after="60"/>
              <w:ind w:left="-108" w:right="-108"/>
              <w:rPr>
                <w:rFonts w:ascii="Verdana" w:hAnsi="Verdana" w:cs="Arial"/>
              </w:rPr>
            </w:pPr>
          </w:p>
        </w:tc>
      </w:tr>
      <w:tr w:rsidR="00046095" w:rsidRPr="00A20E08" w:rsidTr="00046095">
        <w:trPr>
          <w:trHeight w:val="194"/>
        </w:trPr>
        <w:tc>
          <w:tcPr>
            <w:tcW w:w="15030" w:type="dxa"/>
            <w:gridSpan w:val="7"/>
            <w:shd w:val="clear" w:color="auto" w:fill="DBC8DA"/>
            <w:vAlign w:val="center"/>
          </w:tcPr>
          <w:p w:rsidR="00046095" w:rsidRPr="00A20E08" w:rsidRDefault="00A22365" w:rsidP="00A120A7">
            <w:pPr>
              <w:spacing w:before="60" w:after="60"/>
              <w:rPr>
                <w:rFonts w:ascii="Verdana" w:hAnsi="Verdana" w:cs="Arial"/>
                <w:sz w:val="22"/>
                <w:szCs w:val="22"/>
                <w:shd w:val="clear" w:color="auto" w:fill="DBC8DA"/>
              </w:rPr>
            </w:pPr>
            <w:r>
              <w:br w:type="page"/>
            </w:r>
            <w:r w:rsidR="00046095" w:rsidRPr="00A20E08">
              <w:rPr>
                <w:rFonts w:ascii="Verdana" w:hAnsi="Verdana" w:cs="Arial"/>
                <w:sz w:val="22"/>
                <w:szCs w:val="22"/>
                <w:shd w:val="clear" w:color="auto" w:fill="DBC8DA"/>
              </w:rPr>
              <w:t xml:space="preserve">This section of the risk assessment has been developed in line with the </w:t>
            </w:r>
            <w:hyperlink r:id="rId16" w:history="1">
              <w:r w:rsidR="00046095" w:rsidRPr="00A20E08">
                <w:rPr>
                  <w:rStyle w:val="Hyperlink"/>
                  <w:rFonts w:ascii="Verdana" w:hAnsi="Verdana" w:cs="Arial"/>
                  <w:sz w:val="22"/>
                  <w:szCs w:val="22"/>
                  <w:shd w:val="clear" w:color="auto" w:fill="DBC8DA"/>
                </w:rPr>
                <w:t>Control of Substances Hazardous to Health Regulations 2002</w:t>
              </w:r>
            </w:hyperlink>
            <w:r w:rsidR="00046095" w:rsidRPr="00A20E08">
              <w:rPr>
                <w:rFonts w:ascii="Verdana" w:hAnsi="Verdana" w:cs="Arial"/>
                <w:sz w:val="22"/>
                <w:szCs w:val="22"/>
                <w:shd w:val="clear" w:color="auto" w:fill="DBC8DA"/>
              </w:rPr>
              <w:t>, G</w:t>
            </w:r>
            <w:r w:rsidR="00046095" w:rsidRPr="00A20E08">
              <w:rPr>
                <w:rFonts w:ascii="Verdana" w:hAnsi="Verdana"/>
                <w:sz w:val="22"/>
                <w:szCs w:val="22"/>
                <w:shd w:val="clear" w:color="auto" w:fill="DBC8DA"/>
              </w:rPr>
              <w:t>overnment</w:t>
            </w:r>
            <w:r w:rsidR="00046095" w:rsidRPr="00A20E08">
              <w:rPr>
                <w:rFonts w:ascii="Verdana" w:hAnsi="Verdana"/>
                <w:sz w:val="22"/>
                <w:szCs w:val="22"/>
              </w:rPr>
              <w:t xml:space="preserve"> guidance: </w:t>
            </w:r>
            <w:hyperlink r:id="rId17" w:history="1">
              <w:r w:rsidR="00046095" w:rsidRPr="00A20E08">
                <w:rPr>
                  <w:rStyle w:val="Hyperlink"/>
                  <w:rFonts w:ascii="Verdana" w:hAnsi="Verdana"/>
                  <w:sz w:val="22"/>
                  <w:szCs w:val="22"/>
                </w:rPr>
                <w:t>Working safely during COVID-19 at events</w:t>
              </w:r>
            </w:hyperlink>
            <w:r w:rsidR="00046095" w:rsidRPr="00A20E08">
              <w:rPr>
                <w:rFonts w:ascii="Verdana" w:hAnsi="Verdana"/>
                <w:color w:val="0000FF"/>
                <w:sz w:val="22"/>
                <w:szCs w:val="22"/>
              </w:rPr>
              <w:t xml:space="preserve"> </w:t>
            </w:r>
            <w:r w:rsidR="00046095" w:rsidRPr="00A20E08">
              <w:rPr>
                <w:rFonts w:ascii="Verdana" w:hAnsi="Verdana"/>
                <w:sz w:val="22"/>
                <w:szCs w:val="22"/>
              </w:rPr>
              <w:t>– last updated 14 July 2021</w:t>
            </w:r>
            <w:r w:rsidR="00046095" w:rsidRPr="00A20E08">
              <w:rPr>
                <w:rFonts w:ascii="Verdana" w:hAnsi="Verdana"/>
                <w:color w:val="0000FF"/>
                <w:sz w:val="22"/>
                <w:szCs w:val="22"/>
              </w:rPr>
              <w:t xml:space="preserve">, </w:t>
            </w:r>
            <w:hyperlink r:id="rId18" w:history="1">
              <w:r w:rsidR="00046095" w:rsidRPr="00A20E08">
                <w:rPr>
                  <w:rStyle w:val="Hyperlink"/>
                  <w:rFonts w:ascii="Verdana" w:hAnsi="Verdana"/>
                  <w:sz w:val="22"/>
                  <w:szCs w:val="22"/>
                </w:rPr>
                <w:t>Risk assessment during Coronavirus (COVID-19) pandemic</w:t>
              </w:r>
            </w:hyperlink>
            <w:r w:rsidR="00046095" w:rsidRPr="00A20E08">
              <w:rPr>
                <w:rFonts w:ascii="Verdana" w:hAnsi="Verdana"/>
                <w:sz w:val="22"/>
                <w:szCs w:val="22"/>
              </w:rPr>
              <w:t xml:space="preserve"> – last updated July </w:t>
            </w:r>
            <w:r w:rsidR="00046095" w:rsidRPr="00A20E08">
              <w:rPr>
                <w:rFonts w:ascii="Verdana" w:hAnsi="Verdana"/>
                <w:sz w:val="22"/>
                <w:szCs w:val="22"/>
                <w:shd w:val="clear" w:color="auto" w:fill="DBC8DA"/>
              </w:rPr>
              <w:t xml:space="preserve">2021 </w:t>
            </w:r>
            <w:r w:rsidR="00046095" w:rsidRPr="00A20E08">
              <w:rPr>
                <w:rFonts w:ascii="Verdana" w:hAnsi="Verdana" w:cs="Arial"/>
                <w:sz w:val="22"/>
                <w:szCs w:val="22"/>
                <w:shd w:val="clear" w:color="auto" w:fill="DBC8DA"/>
              </w:rPr>
              <w:t>and other HSE advice and guidance.</w:t>
            </w:r>
          </w:p>
          <w:p w:rsidR="00046095" w:rsidRPr="00A20E08" w:rsidRDefault="00046095" w:rsidP="00A120A7">
            <w:pPr>
              <w:spacing w:before="60" w:after="60"/>
              <w:rPr>
                <w:rFonts w:ascii="Verdana" w:hAnsi="Verdana" w:cs="Arial"/>
                <w:sz w:val="22"/>
                <w:szCs w:val="22"/>
              </w:rPr>
            </w:pPr>
            <w:r w:rsidRPr="00A20E08">
              <w:rPr>
                <w:rFonts w:ascii="Verdana" w:hAnsi="Verdana" w:cs="Arial"/>
                <w:sz w:val="22"/>
                <w:szCs w:val="22"/>
                <w:shd w:val="clear" w:color="auto" w:fill="DBC8DA"/>
              </w:rPr>
              <w:lastRenderedPageBreak/>
              <w:t xml:space="preserve">As Government restrictions regarding COVID ease and/ or are lifted across the nations of the UK, there are still some processes in place that need to be adhered to - further information can be found on the government and HSE websites shown above.  </w:t>
            </w:r>
          </w:p>
        </w:tc>
      </w:tr>
      <w:tr w:rsidR="00046095" w:rsidRPr="002F335F" w:rsidTr="00046095">
        <w:trPr>
          <w:trHeight w:val="425"/>
        </w:trPr>
        <w:tc>
          <w:tcPr>
            <w:tcW w:w="428" w:type="dxa"/>
            <w:vMerge w:val="restart"/>
            <w:vAlign w:val="center"/>
          </w:tcPr>
          <w:p w:rsidR="00046095" w:rsidRPr="00A20E08" w:rsidRDefault="00046095" w:rsidP="00A120A7">
            <w:pPr>
              <w:spacing w:before="60" w:after="60"/>
              <w:ind w:left="-108" w:right="-108"/>
              <w:jc w:val="center"/>
              <w:rPr>
                <w:rFonts w:ascii="Verdana" w:hAnsi="Verdana" w:cs="Arial"/>
                <w:sz w:val="22"/>
                <w:szCs w:val="22"/>
              </w:rPr>
            </w:pPr>
            <w:r w:rsidRPr="00A20E08">
              <w:rPr>
                <w:rFonts w:ascii="Verdana" w:hAnsi="Verdana" w:cs="Arial"/>
                <w:sz w:val="22"/>
                <w:szCs w:val="22"/>
              </w:rPr>
              <w:lastRenderedPageBreak/>
              <w:t>21</w:t>
            </w:r>
          </w:p>
        </w:tc>
        <w:tc>
          <w:tcPr>
            <w:tcW w:w="2241" w:type="dxa"/>
            <w:gridSpan w:val="2"/>
            <w:vMerge w:val="restart"/>
            <w:vAlign w:val="center"/>
          </w:tcPr>
          <w:p w:rsidR="00046095" w:rsidRPr="00A20E08" w:rsidRDefault="00046095" w:rsidP="00A120A7">
            <w:pPr>
              <w:spacing w:before="60" w:after="60"/>
              <w:rPr>
                <w:rFonts w:ascii="Verdana" w:hAnsi="Verdana" w:cs="Arial"/>
                <w:sz w:val="22"/>
                <w:szCs w:val="22"/>
              </w:rPr>
            </w:pPr>
            <w:r w:rsidRPr="00A20E08">
              <w:rPr>
                <w:rFonts w:ascii="Verdana" w:hAnsi="Verdana" w:cs="Arial"/>
                <w:sz w:val="22"/>
                <w:szCs w:val="22"/>
              </w:rPr>
              <w:t>COVID-19 / other information regarding event</w:t>
            </w:r>
          </w:p>
          <w:p w:rsidR="00046095" w:rsidRPr="00A20E08" w:rsidRDefault="00046095" w:rsidP="00A120A7">
            <w:pPr>
              <w:spacing w:before="60" w:after="60"/>
              <w:rPr>
                <w:rFonts w:ascii="Verdana" w:hAnsi="Verdana" w:cs="Arial"/>
                <w:sz w:val="22"/>
                <w:szCs w:val="22"/>
              </w:rPr>
            </w:pPr>
            <w:r w:rsidRPr="00A20E08">
              <w:rPr>
                <w:rFonts w:ascii="Verdana" w:hAnsi="Verdana" w:cs="Arial"/>
                <w:sz w:val="22"/>
                <w:szCs w:val="22"/>
              </w:rPr>
              <w:t>(RF – 4 medium)</w:t>
            </w:r>
          </w:p>
          <w:p w:rsidR="00046095" w:rsidRPr="00A20E08" w:rsidRDefault="00046095" w:rsidP="00A120A7">
            <w:pPr>
              <w:spacing w:before="60" w:after="60"/>
              <w:rPr>
                <w:rFonts w:ascii="Verdana" w:hAnsi="Verdana" w:cs="Arial"/>
                <w:sz w:val="22"/>
                <w:szCs w:val="22"/>
              </w:rPr>
            </w:pPr>
          </w:p>
        </w:tc>
        <w:tc>
          <w:tcPr>
            <w:tcW w:w="12361" w:type="dxa"/>
            <w:gridSpan w:val="4"/>
            <w:shd w:val="clear" w:color="auto" w:fill="auto"/>
            <w:vAlign w:val="center"/>
          </w:tcPr>
          <w:p w:rsidR="00046095" w:rsidRPr="002F335F" w:rsidRDefault="00046095" w:rsidP="00A120A7">
            <w:pPr>
              <w:spacing w:before="60"/>
              <w:rPr>
                <w:rFonts w:ascii="Verdana" w:hAnsi="Verdana" w:cs="Arial"/>
                <w:b/>
                <w:sz w:val="22"/>
                <w:szCs w:val="22"/>
              </w:rPr>
            </w:pPr>
            <w:r>
              <w:rPr>
                <w:rFonts w:ascii="Verdana" w:hAnsi="Verdana"/>
                <w:b/>
                <w:sz w:val="22"/>
                <w:szCs w:val="22"/>
              </w:rPr>
              <w:t xml:space="preserve">Prior to the event, </w:t>
            </w:r>
            <w:r w:rsidRPr="002F335F">
              <w:rPr>
                <w:rFonts w:ascii="Verdana" w:hAnsi="Verdana"/>
                <w:b/>
                <w:sz w:val="22"/>
                <w:szCs w:val="22"/>
              </w:rPr>
              <w:t>Event Organiser in place to manage the following:</w:t>
            </w:r>
          </w:p>
        </w:tc>
      </w:tr>
      <w:tr w:rsidR="00046095" w:rsidRPr="00A20E08" w:rsidTr="00046095">
        <w:trPr>
          <w:trHeight w:val="425"/>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6"/>
              </w:numPr>
              <w:spacing w:before="60" w:after="0"/>
              <w:ind w:left="494"/>
              <w:rPr>
                <w:sz w:val="22"/>
                <w:szCs w:val="22"/>
              </w:rPr>
            </w:pPr>
            <w:r w:rsidRPr="00A20E08">
              <w:rPr>
                <w:sz w:val="22"/>
                <w:szCs w:val="22"/>
              </w:rPr>
              <w:t xml:space="preserve">Check COVID-19 requirements regularly, both nationally (links via </w:t>
            </w:r>
            <w:hyperlink r:id="rId19" w:history="1">
              <w:r w:rsidRPr="00A20E08">
                <w:rPr>
                  <w:rStyle w:val="Hyperlink"/>
                  <w:sz w:val="22"/>
                  <w:szCs w:val="22"/>
                </w:rPr>
                <w:t>HSV: 921B - COVID-19 guidance sheet</w:t>
              </w:r>
            </w:hyperlink>
            <w:r w:rsidRPr="00A20E08">
              <w:rPr>
                <w:sz w:val="22"/>
                <w:szCs w:val="22"/>
              </w:rPr>
              <w:t>) and locally (via news outlets) up until the event, in case changes are needed.</w:t>
            </w:r>
          </w:p>
        </w:tc>
        <w:tc>
          <w:tcPr>
            <w:tcW w:w="1113" w:type="dxa"/>
            <w:shd w:val="clear" w:color="auto" w:fill="FFFFFF"/>
            <w:vAlign w:val="center"/>
          </w:tcPr>
          <w:p w:rsidR="00046095" w:rsidRPr="00A20E08" w:rsidRDefault="00046095" w:rsidP="00A120A7">
            <w:pPr>
              <w:spacing w:before="60"/>
              <w:rPr>
                <w:rFonts w:ascii="Verdana" w:hAnsi="Verdana" w:cs="Arial"/>
                <w:sz w:val="22"/>
                <w:szCs w:val="22"/>
              </w:rPr>
            </w:pPr>
          </w:p>
        </w:tc>
      </w:tr>
      <w:tr w:rsidR="00046095" w:rsidRPr="00A20E08" w:rsidTr="00046095">
        <w:trPr>
          <w:trHeight w:val="425"/>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6"/>
              </w:numPr>
              <w:spacing w:before="60" w:after="0"/>
              <w:ind w:left="494"/>
              <w:rPr>
                <w:sz w:val="22"/>
                <w:szCs w:val="22"/>
              </w:rPr>
            </w:pPr>
            <w:r w:rsidRPr="00A20E08">
              <w:rPr>
                <w:sz w:val="22"/>
                <w:szCs w:val="22"/>
              </w:rPr>
              <w:t>Find</w:t>
            </w:r>
            <w:r>
              <w:rPr>
                <w:sz w:val="22"/>
                <w:szCs w:val="22"/>
              </w:rPr>
              <w:t xml:space="preserve"> </w:t>
            </w:r>
            <w:r w:rsidRPr="00A20E08">
              <w:rPr>
                <w:sz w:val="22"/>
                <w:szCs w:val="22"/>
              </w:rPr>
              <w:t>out any specific requirements that the venue have in place to reduce the risk of spreading COVID-19 and sharing these requirements in advance with all attendees.</w:t>
            </w:r>
          </w:p>
        </w:tc>
        <w:tc>
          <w:tcPr>
            <w:tcW w:w="1113" w:type="dxa"/>
            <w:shd w:val="clear" w:color="auto" w:fill="FFFFFF"/>
            <w:vAlign w:val="center"/>
          </w:tcPr>
          <w:p w:rsidR="00046095" w:rsidRPr="00A20E08" w:rsidRDefault="00046095" w:rsidP="00A120A7">
            <w:pPr>
              <w:spacing w:before="60"/>
              <w:rPr>
                <w:rFonts w:ascii="Verdana" w:hAnsi="Verdana" w:cs="Arial"/>
                <w:sz w:val="22"/>
                <w:szCs w:val="22"/>
              </w:rPr>
            </w:pPr>
          </w:p>
        </w:tc>
      </w:tr>
      <w:tr w:rsidR="00046095" w:rsidRPr="00A20E08" w:rsidTr="00046095">
        <w:trPr>
          <w:trHeight w:val="425"/>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6"/>
              </w:numPr>
              <w:spacing w:before="60" w:after="0"/>
              <w:ind w:left="494"/>
              <w:rPr>
                <w:sz w:val="22"/>
                <w:szCs w:val="22"/>
              </w:rPr>
            </w:pPr>
            <w:r w:rsidRPr="00A20E08">
              <w:rPr>
                <w:sz w:val="22"/>
                <w:szCs w:val="22"/>
              </w:rPr>
              <w:t xml:space="preserve">Telling attendees that they must follow all legislative and government guidance regarding COVID-19 and provide attendees with </w:t>
            </w:r>
            <w:hyperlink r:id="rId20" w:history="1">
              <w:r w:rsidRPr="00A20E08">
                <w:rPr>
                  <w:rStyle w:val="Hyperlink"/>
                  <w:sz w:val="22"/>
                  <w:szCs w:val="22"/>
                </w:rPr>
                <w:t>HSV: 921B – COVID-19 guidance sheet</w:t>
              </w:r>
            </w:hyperlink>
            <w:r w:rsidRPr="00A20E08">
              <w:rPr>
                <w:sz w:val="22"/>
                <w:szCs w:val="22"/>
              </w:rPr>
              <w:t xml:space="preserve"> asking them to read this prior to attending the event.</w:t>
            </w:r>
          </w:p>
        </w:tc>
        <w:tc>
          <w:tcPr>
            <w:tcW w:w="1113" w:type="dxa"/>
            <w:shd w:val="clear" w:color="auto" w:fill="FFFFFF"/>
            <w:vAlign w:val="center"/>
          </w:tcPr>
          <w:p w:rsidR="00046095" w:rsidRPr="00A20E08" w:rsidRDefault="00046095" w:rsidP="00A120A7">
            <w:pPr>
              <w:spacing w:before="60"/>
              <w:rPr>
                <w:rFonts w:ascii="Verdana" w:hAnsi="Verdana" w:cs="Arial"/>
                <w:sz w:val="22"/>
                <w:szCs w:val="22"/>
              </w:rPr>
            </w:pPr>
          </w:p>
        </w:tc>
      </w:tr>
      <w:tr w:rsidR="00046095" w:rsidRPr="00A20E08" w:rsidTr="00046095">
        <w:trPr>
          <w:trHeight w:val="425"/>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6"/>
              </w:numPr>
              <w:spacing w:before="60" w:after="0"/>
              <w:ind w:left="494"/>
              <w:jc w:val="left"/>
              <w:rPr>
                <w:sz w:val="22"/>
                <w:szCs w:val="22"/>
              </w:rPr>
            </w:pPr>
            <w:r w:rsidRPr="00A20E08">
              <w:rPr>
                <w:sz w:val="22"/>
                <w:szCs w:val="22"/>
              </w:rPr>
              <w:t>Notify</w:t>
            </w:r>
            <w:r>
              <w:rPr>
                <w:sz w:val="22"/>
                <w:szCs w:val="22"/>
              </w:rPr>
              <w:t xml:space="preserve"> </w:t>
            </w:r>
            <w:r w:rsidRPr="00A20E08">
              <w:rPr>
                <w:sz w:val="22"/>
                <w:szCs w:val="22"/>
              </w:rPr>
              <w:t xml:space="preserve">attendees that, if they test positive for COVID-19 following the event, they must inform </w:t>
            </w:r>
            <w:hyperlink r:id="rId21" w:anchor="offices-9-1" w:history="1">
              <w:r w:rsidRPr="00A20E08">
                <w:rPr>
                  <w:rStyle w:val="Hyperlink"/>
                  <w:sz w:val="22"/>
                  <w:szCs w:val="22"/>
                </w:rPr>
                <w:t>NHS Test and Trace</w:t>
              </w:r>
            </w:hyperlink>
            <w:r w:rsidRPr="00A20E08">
              <w:rPr>
                <w:sz w:val="22"/>
                <w:szCs w:val="22"/>
              </w:rPr>
              <w:t xml:space="preserve"> and follow their guidance. They must then inform the event Organiser.</w:t>
            </w:r>
          </w:p>
        </w:tc>
        <w:tc>
          <w:tcPr>
            <w:tcW w:w="1113" w:type="dxa"/>
            <w:shd w:val="clear" w:color="auto" w:fill="auto"/>
            <w:vAlign w:val="center"/>
          </w:tcPr>
          <w:p w:rsidR="00046095" w:rsidRPr="00A20E08" w:rsidRDefault="00046095" w:rsidP="00A120A7">
            <w:pPr>
              <w:spacing w:before="60"/>
              <w:rPr>
                <w:rFonts w:ascii="Verdana" w:hAnsi="Verdana" w:cs="Arial"/>
                <w:sz w:val="22"/>
                <w:szCs w:val="22"/>
              </w:rPr>
            </w:pPr>
          </w:p>
        </w:tc>
      </w:tr>
      <w:tr w:rsidR="00046095" w:rsidRPr="00A20E08" w:rsidTr="00046095">
        <w:trPr>
          <w:trHeight w:val="425"/>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6"/>
              </w:numPr>
              <w:spacing w:before="60" w:after="0"/>
              <w:ind w:left="494"/>
              <w:jc w:val="left"/>
              <w:rPr>
                <w:sz w:val="22"/>
                <w:szCs w:val="22"/>
              </w:rPr>
            </w:pPr>
            <w:r w:rsidRPr="00A20E08">
              <w:rPr>
                <w:sz w:val="22"/>
                <w:szCs w:val="22"/>
              </w:rPr>
              <w:t>Having ongoing plans in place to communicate any changes to staff and attendees.</w:t>
            </w:r>
          </w:p>
        </w:tc>
        <w:tc>
          <w:tcPr>
            <w:tcW w:w="1113" w:type="dxa"/>
            <w:shd w:val="clear" w:color="auto" w:fill="auto"/>
            <w:vAlign w:val="center"/>
          </w:tcPr>
          <w:p w:rsidR="00046095" w:rsidRPr="00A20E08" w:rsidRDefault="00046095" w:rsidP="00A120A7">
            <w:pPr>
              <w:spacing w:before="60"/>
              <w:rPr>
                <w:rFonts w:ascii="Verdana" w:hAnsi="Verdana" w:cs="Arial"/>
                <w:sz w:val="22"/>
                <w:szCs w:val="22"/>
              </w:rPr>
            </w:pPr>
          </w:p>
        </w:tc>
      </w:tr>
      <w:tr w:rsidR="00046095" w:rsidRPr="00A20E08" w:rsidTr="00046095">
        <w:trPr>
          <w:trHeight w:val="425"/>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2361" w:type="dxa"/>
            <w:gridSpan w:val="4"/>
            <w:shd w:val="clear" w:color="auto" w:fill="auto"/>
            <w:vAlign w:val="center"/>
          </w:tcPr>
          <w:p w:rsidR="00046095" w:rsidRPr="00A20E08" w:rsidRDefault="00046095" w:rsidP="00A120A7">
            <w:pPr>
              <w:spacing w:before="60"/>
              <w:rPr>
                <w:rFonts w:ascii="Verdana" w:hAnsi="Verdana" w:cs="Arial"/>
                <w:sz w:val="22"/>
                <w:szCs w:val="22"/>
              </w:rPr>
            </w:pPr>
            <w:r w:rsidRPr="00A20E08">
              <w:rPr>
                <w:rFonts w:ascii="Verdana" w:hAnsi="Verdana" w:cs="Arial"/>
                <w:sz w:val="22"/>
                <w:szCs w:val="22"/>
              </w:rPr>
              <w:t xml:space="preserve">The MS Society wants people attending events to wear face masks when moving about the venue, in order to protect those who may be more vulnerable to the virus. We also want people to socially distance where possible to keep each other safe. </w:t>
            </w:r>
            <w:r w:rsidRPr="00A20E08">
              <w:rPr>
                <w:rFonts w:ascii="Verdana" w:hAnsi="Verdana"/>
                <w:color w:val="000000"/>
                <w:sz w:val="22"/>
                <w:szCs w:val="22"/>
              </w:rPr>
              <w:t xml:space="preserve">See </w:t>
            </w:r>
            <w:hyperlink r:id="rId22" w:history="1">
              <w:r w:rsidRPr="00A20E08">
                <w:rPr>
                  <w:rStyle w:val="Hyperlink"/>
                  <w:rFonts w:ascii="Verdana" w:hAnsi="Verdana"/>
                  <w:sz w:val="22"/>
                  <w:szCs w:val="22"/>
                </w:rPr>
                <w:t>HSV 930 Organisers Information sheet</w:t>
              </w:r>
            </w:hyperlink>
            <w:r w:rsidRPr="00A20E08">
              <w:rPr>
                <w:rFonts w:ascii="Verdana" w:hAnsi="Verdana"/>
                <w:color w:val="000000"/>
                <w:sz w:val="22"/>
                <w:szCs w:val="22"/>
              </w:rPr>
              <w:t xml:space="preserve"> </w:t>
            </w:r>
          </w:p>
        </w:tc>
      </w:tr>
      <w:tr w:rsidR="00046095" w:rsidRPr="002F335F" w:rsidTr="00046095">
        <w:trPr>
          <w:trHeight w:val="425"/>
        </w:trPr>
        <w:tc>
          <w:tcPr>
            <w:tcW w:w="428" w:type="dxa"/>
            <w:vMerge w:val="restart"/>
            <w:vAlign w:val="center"/>
          </w:tcPr>
          <w:p w:rsidR="00046095" w:rsidRPr="00A20E08" w:rsidRDefault="00046095" w:rsidP="00A120A7">
            <w:pPr>
              <w:spacing w:before="60" w:after="60"/>
              <w:ind w:left="-108" w:right="-108"/>
              <w:jc w:val="center"/>
              <w:rPr>
                <w:rFonts w:ascii="Verdana" w:hAnsi="Verdana" w:cs="Arial"/>
                <w:sz w:val="22"/>
                <w:szCs w:val="22"/>
              </w:rPr>
            </w:pPr>
            <w:r w:rsidRPr="00A20E08">
              <w:rPr>
                <w:rFonts w:ascii="Verdana" w:hAnsi="Verdana" w:cs="Arial"/>
                <w:sz w:val="22"/>
                <w:szCs w:val="22"/>
              </w:rPr>
              <w:t>21</w:t>
            </w:r>
          </w:p>
        </w:tc>
        <w:tc>
          <w:tcPr>
            <w:tcW w:w="2241" w:type="dxa"/>
            <w:gridSpan w:val="2"/>
            <w:vMerge w:val="restart"/>
            <w:vAlign w:val="center"/>
          </w:tcPr>
          <w:p w:rsidR="00046095" w:rsidRPr="00A20E08" w:rsidRDefault="00046095" w:rsidP="00A120A7">
            <w:pPr>
              <w:spacing w:before="60" w:after="60"/>
              <w:rPr>
                <w:rFonts w:ascii="Verdana" w:hAnsi="Verdana" w:cs="Arial"/>
                <w:sz w:val="22"/>
                <w:szCs w:val="22"/>
              </w:rPr>
            </w:pPr>
            <w:r w:rsidRPr="00A20E08">
              <w:rPr>
                <w:rFonts w:ascii="Verdana" w:hAnsi="Verdana" w:cs="Arial"/>
                <w:sz w:val="22"/>
                <w:szCs w:val="22"/>
              </w:rPr>
              <w:t>COVID-19 / other information regarding event</w:t>
            </w:r>
          </w:p>
          <w:p w:rsidR="00046095" w:rsidRPr="00A20E08" w:rsidRDefault="00046095" w:rsidP="00A120A7">
            <w:pPr>
              <w:spacing w:before="60" w:after="60"/>
              <w:rPr>
                <w:rFonts w:ascii="Verdana" w:hAnsi="Verdana" w:cs="Arial"/>
                <w:sz w:val="22"/>
                <w:szCs w:val="22"/>
              </w:rPr>
            </w:pPr>
            <w:r w:rsidRPr="00A20E08">
              <w:rPr>
                <w:rFonts w:ascii="Verdana" w:hAnsi="Verdana" w:cs="Arial"/>
                <w:sz w:val="22"/>
                <w:szCs w:val="22"/>
              </w:rPr>
              <w:t>(RF – 4 medium)</w:t>
            </w:r>
          </w:p>
          <w:p w:rsidR="00046095" w:rsidRPr="00A20E08" w:rsidRDefault="00046095" w:rsidP="00A120A7">
            <w:pPr>
              <w:spacing w:before="60" w:after="60"/>
              <w:rPr>
                <w:rFonts w:ascii="Verdana" w:hAnsi="Verdana" w:cs="Arial"/>
                <w:sz w:val="22"/>
                <w:szCs w:val="22"/>
              </w:rPr>
            </w:pPr>
          </w:p>
        </w:tc>
        <w:tc>
          <w:tcPr>
            <w:tcW w:w="12361" w:type="dxa"/>
            <w:gridSpan w:val="4"/>
            <w:shd w:val="clear" w:color="auto" w:fill="auto"/>
            <w:vAlign w:val="center"/>
          </w:tcPr>
          <w:p w:rsidR="00046095" w:rsidRPr="002F335F" w:rsidRDefault="00046095" w:rsidP="00A120A7">
            <w:pPr>
              <w:spacing w:before="60"/>
              <w:rPr>
                <w:rFonts w:ascii="Verdana" w:hAnsi="Verdana" w:cs="Arial"/>
                <w:b/>
                <w:sz w:val="22"/>
                <w:szCs w:val="22"/>
              </w:rPr>
            </w:pPr>
            <w:r w:rsidRPr="002F335F">
              <w:rPr>
                <w:rFonts w:ascii="Verdana" w:hAnsi="Verdana" w:cs="Arial"/>
                <w:b/>
                <w:sz w:val="22"/>
                <w:szCs w:val="22"/>
              </w:rPr>
              <w:t>On the day of the event, the Organiser must:</w:t>
            </w:r>
          </w:p>
        </w:tc>
      </w:tr>
      <w:tr w:rsidR="00046095" w:rsidRPr="00A20E08" w:rsidTr="00046095">
        <w:trPr>
          <w:trHeight w:val="290"/>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numPr>
                <w:ilvl w:val="0"/>
                <w:numId w:val="4"/>
              </w:numPr>
              <w:spacing w:before="60"/>
              <w:ind w:left="494" w:right="-142"/>
              <w:rPr>
                <w:rFonts w:ascii="Verdana" w:hAnsi="Verdana" w:cs="Arial"/>
                <w:sz w:val="22"/>
                <w:szCs w:val="22"/>
              </w:rPr>
            </w:pPr>
            <w:r w:rsidRPr="00A20E08">
              <w:rPr>
                <w:rFonts w:ascii="Verdana" w:hAnsi="Verdana" w:cs="Arial"/>
                <w:sz w:val="22"/>
                <w:szCs w:val="22"/>
              </w:rPr>
              <w:t xml:space="preserve">Amend the </w:t>
            </w:r>
            <w:hyperlink r:id="rId23" w:history="1">
              <w:r w:rsidRPr="00A20E08">
                <w:rPr>
                  <w:rStyle w:val="Hyperlink"/>
                  <w:rFonts w:ascii="Verdana" w:hAnsi="Verdana" w:cs="Arial"/>
                  <w:sz w:val="22"/>
                  <w:szCs w:val="22"/>
                </w:rPr>
                <w:t>HSV: 111C - Attendance sheet</w:t>
              </w:r>
            </w:hyperlink>
            <w:r w:rsidRPr="00A20E08">
              <w:rPr>
                <w:rStyle w:val="Hyperlink"/>
                <w:rFonts w:ascii="Verdana" w:hAnsi="Verdana" w:cs="Arial"/>
                <w:sz w:val="22"/>
                <w:szCs w:val="22"/>
                <w:u w:val="none"/>
              </w:rPr>
              <w:t xml:space="preserve"> </w:t>
            </w:r>
            <w:r w:rsidRPr="00A20E08">
              <w:rPr>
                <w:rFonts w:ascii="Verdana" w:hAnsi="Verdana"/>
                <w:sz w:val="22"/>
                <w:szCs w:val="22"/>
              </w:rPr>
              <w:t xml:space="preserve">if </w:t>
            </w:r>
            <w:r w:rsidRPr="00A20E08">
              <w:rPr>
                <w:rFonts w:ascii="Verdana" w:hAnsi="Verdana" w:cs="Arial"/>
                <w:sz w:val="22"/>
                <w:szCs w:val="22"/>
              </w:rPr>
              <w:t>unexpected attendees arrive.</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290"/>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numPr>
                <w:ilvl w:val="0"/>
                <w:numId w:val="4"/>
              </w:numPr>
              <w:spacing w:before="60"/>
              <w:ind w:left="494" w:right="-142"/>
              <w:rPr>
                <w:rFonts w:ascii="Verdana" w:hAnsi="Verdana" w:cs="Arial"/>
                <w:sz w:val="22"/>
                <w:szCs w:val="22"/>
              </w:rPr>
            </w:pPr>
            <w:r w:rsidRPr="00A20E08">
              <w:rPr>
                <w:rFonts w:ascii="Verdana" w:hAnsi="Verdana" w:cs="Arial"/>
                <w:sz w:val="22"/>
                <w:szCs w:val="22"/>
              </w:rPr>
              <w:t>Remind attendees of emergency arrangements (fire, first aid incident, etc).</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290"/>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numPr>
                <w:ilvl w:val="0"/>
                <w:numId w:val="4"/>
              </w:numPr>
              <w:spacing w:before="60"/>
              <w:ind w:left="494" w:right="-142"/>
              <w:rPr>
                <w:rFonts w:ascii="Verdana" w:hAnsi="Verdana"/>
                <w:color w:val="000000"/>
                <w:sz w:val="22"/>
                <w:szCs w:val="22"/>
              </w:rPr>
            </w:pPr>
            <w:r w:rsidRPr="00A20E08">
              <w:rPr>
                <w:rFonts w:ascii="Verdana" w:hAnsi="Verdana" w:cs="Arial"/>
                <w:sz w:val="22"/>
                <w:szCs w:val="22"/>
              </w:rPr>
              <w:t>Remind attendees of any applicable COVID-19 requirements, any specific venue rules and the MS Societies view on</w:t>
            </w:r>
            <w:r w:rsidRPr="00A20E08">
              <w:rPr>
                <w:rFonts w:ascii="Verdana" w:hAnsi="Verdana"/>
                <w:color w:val="000000"/>
                <w:sz w:val="22"/>
                <w:szCs w:val="22"/>
              </w:rPr>
              <w:t xml:space="preserve"> mask wearing and social distancing.  </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290"/>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numPr>
                <w:ilvl w:val="0"/>
                <w:numId w:val="4"/>
              </w:numPr>
              <w:spacing w:before="60"/>
              <w:ind w:left="494" w:right="-142"/>
              <w:rPr>
                <w:rFonts w:ascii="Verdana" w:hAnsi="Verdana" w:cs="Arial"/>
                <w:sz w:val="22"/>
                <w:szCs w:val="22"/>
              </w:rPr>
            </w:pPr>
            <w:r w:rsidRPr="00A20E08">
              <w:rPr>
                <w:rFonts w:ascii="Verdana" w:hAnsi="Verdana" w:cs="Arial"/>
                <w:sz w:val="22"/>
                <w:szCs w:val="22"/>
              </w:rPr>
              <w:t>Have a supply of masks available on the day for anyone who may have forgotten to bring one, although there is not an expectation that volunteers or staff will police mask wearing.</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290"/>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4"/>
              </w:numPr>
              <w:spacing w:before="60" w:after="0"/>
              <w:ind w:left="494"/>
              <w:rPr>
                <w:sz w:val="22"/>
                <w:szCs w:val="22"/>
              </w:rPr>
            </w:pPr>
            <w:r w:rsidRPr="00A20E08">
              <w:rPr>
                <w:sz w:val="22"/>
                <w:szCs w:val="22"/>
              </w:rPr>
              <w:t>Remind attendees to contact the Organiser if they develop COVID-19 symptoms following the event and to use the NHS Test and Trace process.</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290"/>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4"/>
              </w:numPr>
              <w:spacing w:before="60" w:after="0"/>
              <w:ind w:left="494" w:right="51"/>
              <w:jc w:val="left"/>
              <w:rPr>
                <w:sz w:val="22"/>
                <w:szCs w:val="22"/>
              </w:rPr>
            </w:pPr>
            <w:r w:rsidRPr="00A20E08">
              <w:rPr>
                <w:sz w:val="22"/>
                <w:szCs w:val="22"/>
              </w:rPr>
              <w:t xml:space="preserve">If an attendee tests positive for COVID-19 following the event, the event Organiser must contact all other attendees and ask them to use the NHS Test and Trace process. The Organiser must also complete incident form </w:t>
            </w:r>
            <w:hyperlink r:id="rId24">
              <w:r w:rsidRPr="00A20E08">
                <w:rPr>
                  <w:rStyle w:val="Hyperlink"/>
                  <w:sz w:val="22"/>
                  <w:szCs w:val="22"/>
                </w:rPr>
                <w:t>HSV: 123</w:t>
              </w:r>
            </w:hyperlink>
            <w:r w:rsidRPr="00A20E08">
              <w:rPr>
                <w:sz w:val="22"/>
                <w:szCs w:val="22"/>
              </w:rPr>
              <w:t xml:space="preserve"> and return as instructed on the form.</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147"/>
        </w:trPr>
        <w:tc>
          <w:tcPr>
            <w:tcW w:w="428" w:type="dxa"/>
            <w:vMerge w:val="restart"/>
            <w:vAlign w:val="center"/>
          </w:tcPr>
          <w:p w:rsidR="00046095" w:rsidRPr="00A20E08" w:rsidRDefault="00046095" w:rsidP="00A120A7">
            <w:pPr>
              <w:spacing w:before="60" w:after="60"/>
              <w:ind w:left="-108" w:right="-108"/>
              <w:jc w:val="center"/>
              <w:rPr>
                <w:rFonts w:ascii="Verdana" w:hAnsi="Verdana" w:cs="Arial"/>
                <w:sz w:val="22"/>
                <w:szCs w:val="22"/>
              </w:rPr>
            </w:pPr>
            <w:r w:rsidRPr="00A20E08">
              <w:rPr>
                <w:rFonts w:ascii="Verdana" w:hAnsi="Verdana" w:cs="Arial"/>
                <w:sz w:val="22"/>
                <w:szCs w:val="22"/>
              </w:rPr>
              <w:t>21</w:t>
            </w:r>
          </w:p>
        </w:tc>
        <w:tc>
          <w:tcPr>
            <w:tcW w:w="2241" w:type="dxa"/>
            <w:gridSpan w:val="2"/>
            <w:vMerge w:val="restart"/>
            <w:vAlign w:val="center"/>
          </w:tcPr>
          <w:p w:rsidR="00046095" w:rsidRPr="00A20E08" w:rsidRDefault="00046095" w:rsidP="00A120A7">
            <w:pPr>
              <w:spacing w:before="60" w:after="60"/>
              <w:rPr>
                <w:rFonts w:ascii="Verdana" w:hAnsi="Verdana" w:cs="Arial"/>
                <w:sz w:val="22"/>
                <w:szCs w:val="22"/>
              </w:rPr>
            </w:pPr>
            <w:r w:rsidRPr="00A20E08">
              <w:rPr>
                <w:rFonts w:ascii="Verdana" w:hAnsi="Verdana" w:cs="Arial"/>
                <w:sz w:val="22"/>
                <w:szCs w:val="22"/>
              </w:rPr>
              <w:t>COVID–19 / cleaning, hygiene and ventilation</w:t>
            </w:r>
          </w:p>
          <w:p w:rsidR="00046095" w:rsidRPr="00A20E08" w:rsidRDefault="00046095" w:rsidP="00A120A7">
            <w:pPr>
              <w:spacing w:before="60" w:after="60"/>
              <w:rPr>
                <w:rFonts w:ascii="Verdana" w:hAnsi="Verdana" w:cs="Arial"/>
                <w:sz w:val="22"/>
                <w:szCs w:val="22"/>
              </w:rPr>
            </w:pPr>
            <w:r w:rsidRPr="00A20E08">
              <w:rPr>
                <w:rFonts w:ascii="Verdana" w:hAnsi="Verdana" w:cs="Arial"/>
                <w:sz w:val="22"/>
                <w:szCs w:val="22"/>
              </w:rPr>
              <w:t>(RF= 4 medium)</w:t>
            </w:r>
          </w:p>
        </w:tc>
        <w:tc>
          <w:tcPr>
            <w:tcW w:w="12361" w:type="dxa"/>
            <w:gridSpan w:val="4"/>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r w:rsidRPr="00A20E08">
              <w:rPr>
                <w:rFonts w:ascii="Verdana" w:hAnsi="Verdana" w:cs="Arial"/>
                <w:b/>
                <w:sz w:val="22"/>
                <w:szCs w:val="22"/>
              </w:rPr>
              <w:t xml:space="preserve"> Cleaning and hygiene</w:t>
            </w:r>
          </w:p>
        </w:tc>
      </w:tr>
      <w:tr w:rsidR="00046095" w:rsidRPr="00A20E08" w:rsidTr="00046095">
        <w:trPr>
          <w:trHeight w:val="147"/>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5"/>
              </w:numPr>
              <w:spacing w:before="60" w:after="0"/>
              <w:rPr>
                <w:sz w:val="22"/>
                <w:szCs w:val="22"/>
              </w:rPr>
            </w:pPr>
            <w:r w:rsidRPr="00A20E08">
              <w:rPr>
                <w:sz w:val="22"/>
                <w:szCs w:val="22"/>
              </w:rPr>
              <w:t>Agree cleaning and hygiene requirements with the venue</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147"/>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046095">
            <w:pPr>
              <w:pStyle w:val="BWBLevel2"/>
              <w:numPr>
                <w:ilvl w:val="0"/>
                <w:numId w:val="5"/>
              </w:numPr>
              <w:spacing w:before="60" w:after="0"/>
              <w:rPr>
                <w:sz w:val="22"/>
                <w:szCs w:val="22"/>
              </w:rPr>
            </w:pPr>
            <w:r w:rsidRPr="00A20E08">
              <w:rPr>
                <w:sz w:val="22"/>
                <w:szCs w:val="22"/>
              </w:rPr>
              <w:t xml:space="preserve">Hand sanitizer to be available for attendees at the entrance and in multiple accessible locations to encourage attendees to continue to use them. </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r w:rsidR="00046095" w:rsidRPr="00A20E08" w:rsidTr="00046095">
        <w:trPr>
          <w:trHeight w:val="147"/>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2361" w:type="dxa"/>
            <w:gridSpan w:val="4"/>
            <w:shd w:val="clear" w:color="auto" w:fill="auto"/>
            <w:vAlign w:val="center"/>
          </w:tcPr>
          <w:p w:rsidR="00046095" w:rsidRPr="00A20E08" w:rsidRDefault="00046095" w:rsidP="00A120A7">
            <w:pPr>
              <w:tabs>
                <w:tab w:val="left" w:pos="1060"/>
              </w:tabs>
              <w:spacing w:before="60" w:after="60"/>
              <w:rPr>
                <w:rFonts w:ascii="Verdana" w:hAnsi="Verdana" w:cs="Arial"/>
                <w:sz w:val="22"/>
                <w:szCs w:val="22"/>
              </w:rPr>
            </w:pPr>
            <w:r w:rsidRPr="00A20E08">
              <w:rPr>
                <w:rFonts w:ascii="Verdana" w:hAnsi="Verdana"/>
                <w:b/>
                <w:sz w:val="22"/>
                <w:szCs w:val="22"/>
              </w:rPr>
              <w:t>Ventilation and air conditioning</w:t>
            </w:r>
          </w:p>
        </w:tc>
      </w:tr>
      <w:tr w:rsidR="00046095" w:rsidRPr="00A20E08" w:rsidTr="00046095">
        <w:trPr>
          <w:trHeight w:val="147"/>
        </w:trPr>
        <w:tc>
          <w:tcPr>
            <w:tcW w:w="428" w:type="dxa"/>
            <w:vMerge/>
            <w:vAlign w:val="center"/>
          </w:tcPr>
          <w:p w:rsidR="00046095" w:rsidRPr="00A20E08" w:rsidRDefault="00046095" w:rsidP="00A120A7">
            <w:pPr>
              <w:spacing w:before="60" w:after="60"/>
              <w:ind w:left="-108" w:right="-108"/>
              <w:jc w:val="center"/>
              <w:rPr>
                <w:rFonts w:ascii="Verdana" w:hAnsi="Verdana" w:cs="Arial"/>
                <w:sz w:val="22"/>
                <w:szCs w:val="22"/>
              </w:rPr>
            </w:pPr>
          </w:p>
        </w:tc>
        <w:tc>
          <w:tcPr>
            <w:tcW w:w="2241" w:type="dxa"/>
            <w:gridSpan w:val="2"/>
            <w:vMerge/>
            <w:vAlign w:val="center"/>
          </w:tcPr>
          <w:p w:rsidR="00046095" w:rsidRPr="00A20E08" w:rsidRDefault="00046095" w:rsidP="00A120A7">
            <w:pPr>
              <w:spacing w:before="60" w:after="60"/>
              <w:rPr>
                <w:rFonts w:ascii="Verdana" w:hAnsi="Verdana" w:cs="Arial"/>
                <w:sz w:val="22"/>
                <w:szCs w:val="22"/>
              </w:rPr>
            </w:pPr>
          </w:p>
        </w:tc>
        <w:tc>
          <w:tcPr>
            <w:tcW w:w="11248" w:type="dxa"/>
            <w:gridSpan w:val="3"/>
            <w:shd w:val="clear" w:color="auto" w:fill="auto"/>
            <w:vAlign w:val="center"/>
          </w:tcPr>
          <w:p w:rsidR="00046095" w:rsidRPr="00A20E08" w:rsidRDefault="00046095" w:rsidP="00A120A7">
            <w:pPr>
              <w:pStyle w:val="BWBLevel2"/>
              <w:numPr>
                <w:ilvl w:val="0"/>
                <w:numId w:val="0"/>
              </w:numPr>
              <w:spacing w:before="60" w:after="0"/>
              <w:rPr>
                <w:sz w:val="22"/>
                <w:szCs w:val="22"/>
              </w:rPr>
            </w:pPr>
            <w:r w:rsidRPr="00A20E08">
              <w:rPr>
                <w:sz w:val="22"/>
                <w:szCs w:val="22"/>
              </w:rPr>
              <w:t>Is the ventilation appropriate for the event and those attending? This might be suitable air conditioning or the ability to leave windows and doors open to aid ventilation.</w:t>
            </w:r>
          </w:p>
        </w:tc>
        <w:tc>
          <w:tcPr>
            <w:tcW w:w="1113" w:type="dxa"/>
            <w:shd w:val="clear" w:color="auto" w:fill="auto"/>
            <w:vAlign w:val="center"/>
          </w:tcPr>
          <w:p w:rsidR="00046095" w:rsidRPr="00A20E08" w:rsidRDefault="00046095" w:rsidP="00A120A7">
            <w:pPr>
              <w:tabs>
                <w:tab w:val="left" w:pos="1060"/>
              </w:tabs>
              <w:spacing w:before="60" w:after="60"/>
              <w:ind w:left="-108"/>
              <w:rPr>
                <w:rFonts w:ascii="Verdana" w:hAnsi="Verdana" w:cs="Arial"/>
                <w:sz w:val="22"/>
                <w:szCs w:val="22"/>
              </w:rPr>
            </w:pPr>
          </w:p>
        </w:tc>
      </w:tr>
    </w:tbl>
    <w:p w:rsidR="00A22365" w:rsidRDefault="00A22365"/>
    <w:p w:rsidR="00046095" w:rsidRDefault="00046095"/>
    <w:p w:rsidR="000A6DE5" w:rsidRDefault="000A6DE5"/>
    <w:p w:rsidR="000A6DE5" w:rsidRDefault="000A6DE5"/>
    <w:p w:rsidR="000A6DE5" w:rsidRDefault="000A6DE5"/>
    <w:p w:rsidR="000A6DE5" w:rsidRDefault="000A6DE5"/>
    <w:p w:rsidR="000A6DE5" w:rsidRDefault="000A6DE5"/>
    <w:p w:rsidR="000A6DE5" w:rsidRDefault="000A6DE5"/>
    <w:p w:rsidR="000A6DE5" w:rsidRDefault="000A6DE5"/>
    <w:p w:rsidR="000A6DE5" w:rsidRDefault="000A6DE5"/>
    <w:p w:rsidR="000A6DE5" w:rsidRDefault="000A6DE5"/>
    <w:p w:rsidR="000A6DE5" w:rsidRDefault="000A6DE5"/>
    <w:p w:rsidR="000A6DE5" w:rsidRDefault="000A6DE5"/>
    <w:p w:rsidR="000A6DE5" w:rsidRDefault="000A6DE5"/>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3119"/>
        <w:gridCol w:w="1276"/>
        <w:gridCol w:w="2838"/>
        <w:gridCol w:w="874"/>
        <w:gridCol w:w="1109"/>
        <w:gridCol w:w="734"/>
        <w:gridCol w:w="1701"/>
        <w:gridCol w:w="2243"/>
      </w:tblGrid>
      <w:tr w:rsidR="000A6DE5" w:rsidRPr="00B960C4" w:rsidTr="000A6DE5">
        <w:trPr>
          <w:trHeight w:val="225"/>
        </w:trPr>
        <w:tc>
          <w:tcPr>
            <w:tcW w:w="15030" w:type="dxa"/>
            <w:gridSpan w:val="9"/>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jc w:val="center"/>
              <w:rPr>
                <w:rFonts w:ascii="Verdana" w:hAnsi="Verdana" w:cs="Arial"/>
                <w:b/>
                <w:sz w:val="22"/>
                <w:szCs w:val="22"/>
              </w:rPr>
            </w:pPr>
            <w:r w:rsidRPr="00B960C4">
              <w:rPr>
                <w:rFonts w:ascii="Verdana" w:hAnsi="Verdana" w:cs="Arial"/>
                <w:b/>
                <w:sz w:val="22"/>
                <w:szCs w:val="22"/>
              </w:rPr>
              <w:t>Action Plan</w:t>
            </w:r>
          </w:p>
        </w:tc>
      </w:tr>
      <w:tr w:rsidR="000A6DE5" w:rsidRPr="00B960C4" w:rsidTr="000A6DE5">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ind w:left="-48" w:right="-108" w:firstLine="45"/>
              <w:rPr>
                <w:rFonts w:ascii="Verdana" w:hAnsi="Verdana" w:cs="Arial"/>
                <w:b/>
                <w:sz w:val="22"/>
                <w:szCs w:val="22"/>
              </w:rPr>
            </w:pPr>
            <w:r w:rsidRPr="00B960C4">
              <w:rPr>
                <w:rFonts w:ascii="Verdana" w:hAnsi="Verdana" w:cs="Arial"/>
                <w:sz w:val="22"/>
                <w:szCs w:val="22"/>
              </w:rPr>
              <w:t>Group:</w:t>
            </w:r>
          </w:p>
        </w:tc>
        <w:tc>
          <w:tcPr>
            <w:tcW w:w="3119" w:type="dxa"/>
            <w:tcBorders>
              <w:top w:val="single" w:sz="4" w:space="0" w:color="auto"/>
              <w:left w:val="single" w:sz="4" w:space="0" w:color="auto"/>
              <w:bottom w:val="single" w:sz="4" w:space="0" w:color="auto"/>
              <w:right w:val="single" w:sz="4" w:space="0" w:color="auto"/>
            </w:tcBorders>
            <w:vAlign w:val="center"/>
          </w:tcPr>
          <w:p w:rsidR="000A6DE5" w:rsidRPr="00B960C4" w:rsidRDefault="000A6DE5" w:rsidP="00A120A7">
            <w:pPr>
              <w:spacing w:before="60" w:after="60"/>
              <w:ind w:right="-108"/>
              <w:rPr>
                <w:rFonts w:ascii="Verdana" w:hAnsi="Verdana"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ind w:right="-108"/>
              <w:rPr>
                <w:rFonts w:ascii="Verdana" w:hAnsi="Verdana" w:cs="Arial"/>
                <w:b/>
                <w:sz w:val="22"/>
                <w:szCs w:val="22"/>
              </w:rPr>
            </w:pPr>
            <w:r w:rsidRPr="00B960C4">
              <w:rPr>
                <w:rFonts w:ascii="Verdana" w:hAnsi="Verdana" w:cs="Arial"/>
                <w:sz w:val="22"/>
                <w:szCs w:val="22"/>
              </w:rPr>
              <w:t>Contact:</w:t>
            </w:r>
          </w:p>
        </w:tc>
        <w:tc>
          <w:tcPr>
            <w:tcW w:w="2838" w:type="dxa"/>
            <w:tcBorders>
              <w:top w:val="single" w:sz="4" w:space="0" w:color="auto"/>
              <w:left w:val="single" w:sz="4" w:space="0" w:color="auto"/>
              <w:bottom w:val="single" w:sz="4" w:space="0" w:color="auto"/>
              <w:right w:val="single" w:sz="4" w:space="0" w:color="auto"/>
            </w:tcBorders>
            <w:vAlign w:val="center"/>
          </w:tcPr>
          <w:p w:rsidR="000A6DE5" w:rsidRPr="00B16C84" w:rsidRDefault="000A6DE5" w:rsidP="00A120A7">
            <w:pPr>
              <w:spacing w:before="60" w:after="60"/>
              <w:ind w:right="-108"/>
              <w:rPr>
                <w:rFonts w:ascii="Verdana" w:hAnsi="Verdana" w:cs="Arial"/>
                <w:b/>
                <w:sz w:val="22"/>
                <w:szCs w:val="22"/>
              </w:rPr>
            </w:pPr>
          </w:p>
        </w:tc>
        <w:tc>
          <w:tcPr>
            <w:tcW w:w="198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rPr>
                <w:rFonts w:ascii="Verdana" w:hAnsi="Verdana" w:cs="Arial"/>
                <w:sz w:val="22"/>
                <w:szCs w:val="22"/>
              </w:rPr>
            </w:pPr>
            <w:r w:rsidRPr="00B960C4">
              <w:rPr>
                <w:rFonts w:ascii="Verdana" w:hAnsi="Verdana" w:cs="Arial"/>
                <w:sz w:val="22"/>
                <w:szCs w:val="22"/>
              </w:rPr>
              <w:t>Type of event:</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0A6DE5" w:rsidRPr="00B960C4" w:rsidRDefault="000A6DE5" w:rsidP="00A120A7">
            <w:pPr>
              <w:spacing w:before="60" w:after="60"/>
              <w:rPr>
                <w:rFonts w:ascii="Verdana" w:hAnsi="Verdana" w:cs="Arial"/>
                <w:b/>
                <w:sz w:val="22"/>
                <w:szCs w:val="22"/>
              </w:rPr>
            </w:pPr>
          </w:p>
        </w:tc>
      </w:tr>
      <w:tr w:rsidR="000A6DE5" w:rsidRPr="00B960C4" w:rsidTr="000A6DE5">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rPr>
                <w:rFonts w:ascii="Verdana" w:hAnsi="Verdana" w:cs="Arial"/>
                <w:sz w:val="22"/>
                <w:szCs w:val="22"/>
              </w:rPr>
            </w:pPr>
            <w:r w:rsidRPr="00B960C4">
              <w:rPr>
                <w:rFonts w:ascii="Verdana" w:hAnsi="Verdana" w:cs="Arial"/>
                <w:sz w:val="22"/>
                <w:szCs w:val="22"/>
              </w:rPr>
              <w:t>Venue:</w:t>
            </w:r>
          </w:p>
        </w:tc>
        <w:tc>
          <w:tcPr>
            <w:tcW w:w="13894" w:type="dxa"/>
            <w:gridSpan w:val="8"/>
            <w:tcBorders>
              <w:top w:val="single" w:sz="4" w:space="0" w:color="auto"/>
              <w:left w:val="single" w:sz="4" w:space="0" w:color="auto"/>
              <w:bottom w:val="single" w:sz="4" w:space="0" w:color="auto"/>
              <w:right w:val="single" w:sz="4" w:space="0" w:color="auto"/>
            </w:tcBorders>
            <w:vAlign w:val="center"/>
          </w:tcPr>
          <w:p w:rsidR="000A6DE5" w:rsidRPr="00B960C4" w:rsidRDefault="000A6DE5" w:rsidP="00A120A7">
            <w:pPr>
              <w:spacing w:before="60" w:after="60"/>
              <w:rPr>
                <w:rFonts w:ascii="Verdana" w:hAnsi="Verdana" w:cs="Arial"/>
                <w:sz w:val="22"/>
                <w:szCs w:val="22"/>
              </w:rPr>
            </w:pPr>
          </w:p>
        </w:tc>
      </w:tr>
      <w:tr w:rsidR="000A6DE5" w:rsidRPr="00B960C4" w:rsidTr="004454F3">
        <w:trPr>
          <w:trHeight w:hRule="exact" w:val="916"/>
        </w:trPr>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ind w:left="-15"/>
              <w:jc w:val="center"/>
              <w:rPr>
                <w:rFonts w:ascii="Verdana" w:hAnsi="Verdana" w:cs="Arial"/>
                <w:b/>
                <w:sz w:val="22"/>
                <w:szCs w:val="22"/>
              </w:rPr>
            </w:pPr>
            <w:r w:rsidRPr="00B960C4">
              <w:rPr>
                <w:rFonts w:ascii="Verdana" w:hAnsi="Verdana" w:cs="Arial"/>
                <w:b/>
                <w:sz w:val="22"/>
                <w:szCs w:val="22"/>
              </w:rPr>
              <w:t>Hazard No.</w:t>
            </w:r>
          </w:p>
        </w:tc>
        <w:tc>
          <w:tcPr>
            <w:tcW w:w="8107"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jc w:val="center"/>
              <w:rPr>
                <w:rFonts w:ascii="Verdana" w:hAnsi="Verdana" w:cs="Arial"/>
                <w:b/>
                <w:sz w:val="22"/>
                <w:szCs w:val="22"/>
              </w:rPr>
            </w:pPr>
            <w:r w:rsidRPr="00B960C4">
              <w:rPr>
                <w:rFonts w:ascii="Verdana" w:hAnsi="Verdana" w:cs="Arial"/>
                <w:b/>
                <w:sz w:val="22"/>
                <w:szCs w:val="22"/>
              </w:rPr>
              <w:t>Action Needed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jc w:val="center"/>
              <w:rPr>
                <w:rFonts w:ascii="Verdana" w:hAnsi="Verdana" w:cs="Arial"/>
                <w:b/>
                <w:sz w:val="22"/>
                <w:szCs w:val="22"/>
              </w:rPr>
            </w:pPr>
            <w:r w:rsidRPr="00B960C4">
              <w:rPr>
                <w:rFonts w:ascii="Verdana" w:hAnsi="Verdana" w:cs="Arial"/>
                <w:b/>
                <w:sz w:val="22"/>
                <w:szCs w:val="22"/>
              </w:rPr>
              <w:t>Responsible Person</w:t>
            </w:r>
          </w:p>
        </w:tc>
        <w:tc>
          <w:tcPr>
            <w:tcW w:w="1701"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jc w:val="center"/>
              <w:rPr>
                <w:rFonts w:ascii="Verdana" w:hAnsi="Verdana" w:cs="Arial"/>
                <w:b/>
                <w:sz w:val="22"/>
                <w:szCs w:val="22"/>
              </w:rPr>
            </w:pPr>
            <w:r w:rsidRPr="00B960C4">
              <w:rPr>
                <w:rFonts w:ascii="Verdana" w:hAnsi="Verdana" w:cs="Arial"/>
                <w:b/>
                <w:sz w:val="22"/>
                <w:szCs w:val="22"/>
              </w:rPr>
              <w:t>Completion Date</w:t>
            </w:r>
          </w:p>
        </w:tc>
        <w:tc>
          <w:tcPr>
            <w:tcW w:w="224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0A6DE5" w:rsidRPr="00B960C4" w:rsidRDefault="000A6DE5" w:rsidP="00A120A7">
            <w:pPr>
              <w:spacing w:before="60" w:after="60"/>
              <w:jc w:val="center"/>
              <w:rPr>
                <w:rFonts w:ascii="Verdana" w:hAnsi="Verdana" w:cs="Arial"/>
                <w:b/>
                <w:sz w:val="22"/>
                <w:szCs w:val="22"/>
              </w:rPr>
            </w:pPr>
            <w:r w:rsidRPr="00B960C4">
              <w:rPr>
                <w:rFonts w:ascii="Verdana" w:hAnsi="Verdana" w:cs="Arial"/>
                <w:b/>
                <w:sz w:val="22"/>
                <w:szCs w:val="22"/>
              </w:rPr>
              <w:t>Signed/ dated for completion</w:t>
            </w:r>
          </w:p>
        </w:tc>
      </w:tr>
      <w:tr w:rsidR="000A6DE5" w:rsidRPr="00B960C4" w:rsidTr="004454F3">
        <w:trPr>
          <w:trHeight w:hRule="exact" w:val="557"/>
        </w:trPr>
        <w:tc>
          <w:tcPr>
            <w:tcW w:w="1136" w:type="dxa"/>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e</w:t>
            </w:r>
            <w:r>
              <w:rPr>
                <w:rFonts w:ascii="Verdana" w:hAnsi="Verdana"/>
                <w:sz w:val="22"/>
                <w:szCs w:val="22"/>
              </w:rPr>
              <w:t>.</w:t>
            </w:r>
            <w:r w:rsidRPr="002F335F">
              <w:rPr>
                <w:rFonts w:ascii="Verdana" w:hAnsi="Verdana"/>
                <w:sz w:val="22"/>
                <w:szCs w:val="22"/>
              </w:rPr>
              <w:t>g</w:t>
            </w:r>
            <w:r>
              <w:rPr>
                <w:rFonts w:ascii="Verdana" w:hAnsi="Verdana"/>
                <w:sz w:val="22"/>
                <w:szCs w:val="22"/>
              </w:rPr>
              <w:t>.</w:t>
            </w:r>
            <w:r w:rsidRPr="002F335F">
              <w:rPr>
                <w:rFonts w:ascii="Verdana" w:hAnsi="Verdana"/>
                <w:sz w:val="22"/>
                <w:szCs w:val="22"/>
              </w:rPr>
              <w:t xml:space="preserve"> 1</w:t>
            </w:r>
          </w:p>
        </w:tc>
        <w:tc>
          <w:tcPr>
            <w:tcW w:w="8107" w:type="dxa"/>
            <w:gridSpan w:val="4"/>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Risk assessment complete – no actions needed</w:t>
            </w:r>
          </w:p>
        </w:tc>
        <w:tc>
          <w:tcPr>
            <w:tcW w:w="1843" w:type="dxa"/>
            <w:gridSpan w:val="2"/>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Joe Bloggs</w:t>
            </w:r>
          </w:p>
        </w:tc>
        <w:tc>
          <w:tcPr>
            <w:tcW w:w="1701" w:type="dxa"/>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p>
        </w:tc>
        <w:tc>
          <w:tcPr>
            <w:tcW w:w="2243" w:type="dxa"/>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Joe Bloggs 23.07.21</w:t>
            </w:r>
          </w:p>
        </w:tc>
      </w:tr>
      <w:tr w:rsidR="000A6DE5" w:rsidRPr="00B960C4" w:rsidTr="004454F3">
        <w:trPr>
          <w:trHeight w:hRule="exact" w:val="567"/>
        </w:trPr>
        <w:tc>
          <w:tcPr>
            <w:tcW w:w="1136" w:type="dxa"/>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Pr>
                <w:rFonts w:ascii="Verdana" w:hAnsi="Verdana"/>
                <w:sz w:val="22"/>
                <w:szCs w:val="22"/>
              </w:rPr>
              <w:t>e.</w:t>
            </w:r>
            <w:r w:rsidRPr="002F335F">
              <w:rPr>
                <w:rFonts w:ascii="Verdana" w:hAnsi="Verdana"/>
                <w:sz w:val="22"/>
                <w:szCs w:val="22"/>
              </w:rPr>
              <w:t>g</w:t>
            </w:r>
            <w:r>
              <w:rPr>
                <w:rFonts w:ascii="Verdana" w:hAnsi="Verdana"/>
                <w:sz w:val="22"/>
                <w:szCs w:val="22"/>
              </w:rPr>
              <w:t>.</w:t>
            </w:r>
            <w:r w:rsidRPr="002F335F">
              <w:rPr>
                <w:rFonts w:ascii="Verdana" w:hAnsi="Verdana"/>
                <w:sz w:val="22"/>
                <w:szCs w:val="22"/>
              </w:rPr>
              <w:t xml:space="preserve"> 2</w:t>
            </w:r>
          </w:p>
        </w:tc>
        <w:tc>
          <w:tcPr>
            <w:tcW w:w="8107" w:type="dxa"/>
            <w:gridSpan w:val="4"/>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Check emergency arrangements at venue</w:t>
            </w:r>
          </w:p>
        </w:tc>
        <w:tc>
          <w:tcPr>
            <w:tcW w:w="1843" w:type="dxa"/>
            <w:gridSpan w:val="2"/>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Joe Bloggs</w:t>
            </w:r>
          </w:p>
        </w:tc>
        <w:tc>
          <w:tcPr>
            <w:tcW w:w="1701" w:type="dxa"/>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31.07.21</w:t>
            </w:r>
          </w:p>
        </w:tc>
        <w:tc>
          <w:tcPr>
            <w:tcW w:w="2243" w:type="dxa"/>
            <w:tcBorders>
              <w:top w:val="single" w:sz="4" w:space="0" w:color="auto"/>
              <w:left w:val="single" w:sz="4" w:space="0" w:color="auto"/>
              <w:bottom w:val="single" w:sz="4" w:space="0" w:color="auto"/>
              <w:right w:val="single" w:sz="4" w:space="0" w:color="auto"/>
            </w:tcBorders>
          </w:tcPr>
          <w:p w:rsidR="000A6DE5" w:rsidRPr="002F335F" w:rsidRDefault="000A6DE5" w:rsidP="00A120A7">
            <w:pPr>
              <w:rPr>
                <w:rFonts w:ascii="Verdana" w:hAnsi="Verdana"/>
                <w:sz w:val="22"/>
                <w:szCs w:val="22"/>
              </w:rPr>
            </w:pPr>
            <w:r w:rsidRPr="002F335F">
              <w:rPr>
                <w:rFonts w:ascii="Verdana" w:hAnsi="Verdana"/>
                <w:sz w:val="22"/>
                <w:szCs w:val="22"/>
              </w:rPr>
              <w:t>Joe Bloggs 25.07.21</w:t>
            </w:r>
          </w:p>
        </w:tc>
      </w:tr>
      <w:tr w:rsidR="007471EE" w:rsidTr="004454F3">
        <w:trPr>
          <w:trHeight w:hRule="exact" w:val="584"/>
        </w:trPr>
        <w:tc>
          <w:tcPr>
            <w:tcW w:w="1136"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7471EE" w:rsidRDefault="007471EE" w:rsidP="00300EE7">
            <w:pPr>
              <w:autoSpaceDE w:val="0"/>
              <w:autoSpaceDN w:val="0"/>
              <w:adjustRightInd w:val="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71EE" w:rsidRDefault="007471EE" w:rsidP="00300EE7">
            <w:pPr>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jc w:val="center"/>
              <w:rPr>
                <w:rFonts w:ascii="Verdana" w:hAnsi="Verdana" w:cs="Arial"/>
                <w:sz w:val="22"/>
                <w:szCs w:val="22"/>
              </w:rPr>
            </w:pPr>
          </w:p>
        </w:tc>
      </w:tr>
      <w:tr w:rsidR="007471EE" w:rsidTr="004454F3">
        <w:trPr>
          <w:trHeight w:hRule="exact" w:val="450"/>
        </w:trPr>
        <w:tc>
          <w:tcPr>
            <w:tcW w:w="1136"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r>
      <w:tr w:rsidR="007471EE" w:rsidTr="004454F3">
        <w:trPr>
          <w:trHeight w:hRule="exact" w:val="500"/>
        </w:trPr>
        <w:tc>
          <w:tcPr>
            <w:tcW w:w="1136"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r>
      <w:tr w:rsidR="007471EE" w:rsidTr="004454F3">
        <w:trPr>
          <w:trHeight w:hRule="exact" w:val="445"/>
        </w:trPr>
        <w:tc>
          <w:tcPr>
            <w:tcW w:w="1136"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r>
      <w:tr w:rsidR="001C51BC" w:rsidTr="004454F3">
        <w:trPr>
          <w:trHeight w:hRule="exact" w:val="445"/>
        </w:trPr>
        <w:tc>
          <w:tcPr>
            <w:tcW w:w="1136" w:type="dxa"/>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jc w:val="center"/>
              <w:rPr>
                <w:rFonts w:ascii="Verdana" w:hAnsi="Verdana" w:cs="Arial"/>
                <w:sz w:val="22"/>
                <w:szCs w:val="22"/>
              </w:rPr>
            </w:pPr>
          </w:p>
        </w:tc>
      </w:tr>
      <w:tr w:rsidR="001C51BC" w:rsidTr="004454F3">
        <w:trPr>
          <w:trHeight w:hRule="exact" w:val="445"/>
        </w:trPr>
        <w:tc>
          <w:tcPr>
            <w:tcW w:w="1136" w:type="dxa"/>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1C51BC" w:rsidRDefault="001C51BC" w:rsidP="00300EE7">
            <w:pPr>
              <w:spacing w:before="60" w:after="60"/>
              <w:jc w:val="center"/>
              <w:rPr>
                <w:rFonts w:ascii="Verdana" w:hAnsi="Verdana" w:cs="Arial"/>
                <w:sz w:val="22"/>
                <w:szCs w:val="22"/>
              </w:rPr>
            </w:pPr>
          </w:p>
        </w:tc>
      </w:tr>
      <w:tr w:rsidR="007471EE" w:rsidTr="004454F3">
        <w:trPr>
          <w:trHeight w:hRule="exact" w:val="445"/>
        </w:trPr>
        <w:tc>
          <w:tcPr>
            <w:tcW w:w="1136"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r>
      <w:tr w:rsidR="007471EE" w:rsidTr="004454F3">
        <w:trPr>
          <w:trHeight w:hRule="exact" w:val="495"/>
        </w:trPr>
        <w:tc>
          <w:tcPr>
            <w:tcW w:w="1136"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rsidR="007471EE" w:rsidRDefault="007471EE" w:rsidP="00300EE7">
            <w:pPr>
              <w:spacing w:before="60" w:after="60"/>
              <w:jc w:val="center"/>
              <w:rPr>
                <w:rFonts w:ascii="Verdana" w:hAnsi="Verdana" w:cs="Arial"/>
                <w:sz w:val="22"/>
                <w:szCs w:val="22"/>
              </w:rPr>
            </w:pPr>
          </w:p>
        </w:tc>
      </w:tr>
      <w:tr w:rsidR="007471EE" w:rsidTr="000A6DE5">
        <w:trPr>
          <w:trHeight w:val="302"/>
        </w:trPr>
        <w:tc>
          <w:tcPr>
            <w:tcW w:w="1503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D93637" w:rsidRDefault="00D93637" w:rsidP="00300EE7">
            <w:pPr>
              <w:spacing w:before="60" w:after="60"/>
              <w:jc w:val="center"/>
              <w:rPr>
                <w:rFonts w:ascii="Verdana" w:hAnsi="Verdana" w:cs="Arial"/>
                <w:b/>
              </w:rPr>
            </w:pPr>
            <w:r w:rsidRPr="00F70E4E">
              <w:rPr>
                <w:rFonts w:ascii="Verdana" w:hAnsi="Verdana" w:cs="Arial"/>
                <w:color w:val="7030A0"/>
                <w:sz w:val="22"/>
                <w:szCs w:val="22"/>
              </w:rPr>
              <w:t>Please ensure that</w:t>
            </w:r>
            <w:r w:rsidR="00D734C2">
              <w:rPr>
                <w:rFonts w:ascii="Verdana" w:hAnsi="Verdana" w:cs="Arial"/>
                <w:color w:val="7030A0"/>
                <w:sz w:val="22"/>
                <w:szCs w:val="22"/>
              </w:rPr>
              <w:t>,</w:t>
            </w:r>
            <w:r w:rsidRPr="00F70E4E">
              <w:rPr>
                <w:rFonts w:ascii="Verdana" w:hAnsi="Verdana" w:cs="Arial"/>
                <w:color w:val="7030A0"/>
                <w:sz w:val="22"/>
                <w:szCs w:val="22"/>
              </w:rPr>
              <w:t xml:space="preserve"> once actions are complete</w:t>
            </w:r>
            <w:r w:rsidR="00D734C2">
              <w:rPr>
                <w:rFonts w:ascii="Verdana" w:hAnsi="Verdana" w:cs="Arial"/>
                <w:color w:val="7030A0"/>
                <w:sz w:val="22"/>
                <w:szCs w:val="22"/>
              </w:rPr>
              <w:t xml:space="preserve">, they are signed off and dated. </w:t>
            </w:r>
            <w:r w:rsidRPr="00F70E4E">
              <w:rPr>
                <w:rFonts w:ascii="Verdana" w:hAnsi="Verdana" w:cs="Arial"/>
                <w:color w:val="7030A0"/>
                <w:sz w:val="22"/>
                <w:szCs w:val="22"/>
              </w:rPr>
              <w:t xml:space="preserve">Groups running this activity should upload this document to the Portal, </w:t>
            </w:r>
            <w:r>
              <w:rPr>
                <w:rFonts w:ascii="Verdana" w:hAnsi="Verdana" w:cs="Arial"/>
                <w:color w:val="7030A0"/>
                <w:sz w:val="22"/>
                <w:szCs w:val="22"/>
              </w:rPr>
              <w:t xml:space="preserve">and inform </w:t>
            </w:r>
            <w:r w:rsidR="00EA55DE">
              <w:rPr>
                <w:rFonts w:ascii="Verdana" w:hAnsi="Verdana" w:cs="Arial"/>
                <w:color w:val="7030A0"/>
                <w:sz w:val="22"/>
                <w:szCs w:val="22"/>
              </w:rPr>
              <w:t xml:space="preserve">the </w:t>
            </w:r>
            <w:r w:rsidR="00D734C2">
              <w:rPr>
                <w:rFonts w:ascii="Verdana" w:hAnsi="Verdana" w:cs="Arial"/>
                <w:color w:val="7030A0"/>
                <w:sz w:val="22"/>
                <w:szCs w:val="22"/>
              </w:rPr>
              <w:t>Volunteer Support T</w:t>
            </w:r>
            <w:r>
              <w:rPr>
                <w:rFonts w:ascii="Verdana" w:hAnsi="Verdana" w:cs="Arial"/>
                <w:color w:val="7030A0"/>
                <w:sz w:val="22"/>
                <w:szCs w:val="22"/>
              </w:rPr>
              <w:t>eam at</w:t>
            </w:r>
            <w:r w:rsidRPr="00F70E4E">
              <w:rPr>
                <w:rFonts w:ascii="Verdana" w:hAnsi="Verdana" w:cs="Arial"/>
                <w:color w:val="7030A0"/>
                <w:sz w:val="22"/>
                <w:szCs w:val="22"/>
              </w:rPr>
              <w:t xml:space="preserve"> </w:t>
            </w:r>
            <w:hyperlink r:id="rId25" w:history="1">
              <w:r w:rsidRPr="00B24702">
                <w:rPr>
                  <w:rStyle w:val="Hyperlink"/>
                  <w:rFonts w:ascii="Verdana" w:hAnsi="Verdana" w:cs="Arial"/>
                  <w:sz w:val="22"/>
                  <w:szCs w:val="22"/>
                </w:rPr>
                <w:t>volunteersupport@msociety.org.uk</w:t>
              </w:r>
            </w:hyperlink>
          </w:p>
        </w:tc>
      </w:tr>
    </w:tbl>
    <w:p w:rsidR="007471EE" w:rsidRPr="00A34A0D" w:rsidRDefault="007471EE" w:rsidP="008B5235">
      <w:pPr>
        <w:spacing w:before="60" w:after="60"/>
        <w:rPr>
          <w:rFonts w:ascii="Verdana" w:hAnsi="Verdana"/>
        </w:rPr>
      </w:pPr>
    </w:p>
    <w:sectPr w:rsidR="007471EE" w:rsidRPr="00A34A0D" w:rsidSect="004E26B2">
      <w:headerReference w:type="default" r:id="rId26"/>
      <w:footerReference w:type="default" r:id="rId27"/>
      <w:headerReference w:type="first" r:id="rId28"/>
      <w:footerReference w:type="first" r:id="rId29"/>
      <w:pgSz w:w="16838" w:h="11906" w:orient="landscape"/>
      <w:pgMar w:top="2694" w:right="1134" w:bottom="851" w:left="1134" w:header="426"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5A" w:rsidRDefault="0088235A">
      <w:r>
        <w:separator/>
      </w:r>
    </w:p>
  </w:endnote>
  <w:endnote w:type="continuationSeparator" w:id="0">
    <w:p w:rsidR="0088235A" w:rsidRDefault="0088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F6" w:rsidRPr="000A6DE5" w:rsidRDefault="000A6DE5" w:rsidP="000A6DE5">
    <w:pPr>
      <w:pStyle w:val="Footer"/>
      <w:pBdr>
        <w:top w:val="single" w:sz="4" w:space="1" w:color="E35205"/>
      </w:pBdr>
      <w:tabs>
        <w:tab w:val="clear" w:pos="4153"/>
        <w:tab w:val="clear" w:pos="8306"/>
        <w:tab w:val="center" w:pos="7088"/>
        <w:tab w:val="right" w:pos="14601"/>
      </w:tabs>
      <w:ind w:left="-284" w:right="-46"/>
      <w:rPr>
        <w:rFonts w:ascii="Verdana" w:hAnsi="Verdana" w:cs="Arial"/>
        <w:color w:val="6E2B62"/>
        <w:sz w:val="16"/>
        <w:szCs w:val="16"/>
      </w:rPr>
    </w:pPr>
    <w:r>
      <w:rPr>
        <w:rFonts w:ascii="Verdana" w:hAnsi="Verdana" w:cs="Arial"/>
        <w:color w:val="6E2B62"/>
        <w:sz w:val="16"/>
        <w:szCs w:val="16"/>
      </w:rPr>
      <w:t>AG Rev 2</w:t>
    </w:r>
    <w:r w:rsidRPr="00DF0CB5">
      <w:rPr>
        <w:rFonts w:ascii="Verdana" w:hAnsi="Verdana" w:cs="Arial"/>
        <w:color w:val="6E2B62"/>
        <w:sz w:val="16"/>
        <w:szCs w:val="16"/>
      </w:rPr>
      <w:t xml:space="preserve"> </w:t>
    </w:r>
    <w:r w:rsidRPr="00DF0CB5">
      <w:rPr>
        <w:rFonts w:ascii="Verdana" w:hAnsi="Verdana" w:cs="Arial"/>
        <w:color w:val="6E2B62"/>
        <w:sz w:val="16"/>
        <w:szCs w:val="16"/>
      </w:rPr>
      <w:tab/>
    </w:r>
    <w:r>
      <w:rPr>
        <w:rFonts w:ascii="Verdana" w:hAnsi="Verdana" w:cs="Arial"/>
        <w:color w:val="6E2B62"/>
        <w:sz w:val="16"/>
        <w:szCs w:val="16"/>
      </w:rPr>
      <w:t>October 2021</w:t>
    </w:r>
    <w:r w:rsidRPr="00DF0CB5">
      <w:rPr>
        <w:rFonts w:ascii="Verdana" w:hAnsi="Verdana" w:cs="Arial"/>
        <w:color w:val="6E2B62"/>
        <w:sz w:val="16"/>
        <w:szCs w:val="16"/>
      </w:rPr>
      <w:tab/>
      <w:t xml:space="preserve">Page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PAGE </w:instrText>
    </w:r>
    <w:r w:rsidRPr="00DF0CB5">
      <w:rPr>
        <w:rStyle w:val="PageNumber"/>
        <w:rFonts w:ascii="Verdana" w:hAnsi="Verdana" w:cs="Arial"/>
        <w:color w:val="6E2B62"/>
        <w:sz w:val="16"/>
        <w:szCs w:val="16"/>
      </w:rPr>
      <w:fldChar w:fldCharType="separate"/>
    </w:r>
    <w:r w:rsidR="000D2B1F">
      <w:rPr>
        <w:rStyle w:val="PageNumber"/>
        <w:rFonts w:ascii="Verdana" w:hAnsi="Verdana" w:cs="Arial"/>
        <w:noProof/>
        <w:color w:val="6E2B62"/>
        <w:sz w:val="16"/>
        <w:szCs w:val="16"/>
      </w:rPr>
      <w:t>2</w:t>
    </w:r>
    <w:r w:rsidRPr="00DF0CB5">
      <w:rPr>
        <w:rStyle w:val="PageNumber"/>
        <w:rFonts w:ascii="Verdana" w:hAnsi="Verdana" w:cs="Arial"/>
        <w:color w:val="6E2B62"/>
        <w:sz w:val="16"/>
        <w:szCs w:val="16"/>
      </w:rPr>
      <w:fldChar w:fldCharType="end"/>
    </w:r>
    <w:r w:rsidRPr="00DF0CB5">
      <w:rPr>
        <w:rStyle w:val="PageNumber"/>
        <w:rFonts w:ascii="Verdana" w:hAnsi="Verdana" w:cs="Arial"/>
        <w:color w:val="6E2B62"/>
        <w:sz w:val="16"/>
        <w:szCs w:val="16"/>
      </w:rPr>
      <w:t xml:space="preserve"> of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NUMPAGES </w:instrText>
    </w:r>
    <w:r w:rsidRPr="00DF0CB5">
      <w:rPr>
        <w:rStyle w:val="PageNumber"/>
        <w:rFonts w:ascii="Verdana" w:hAnsi="Verdana" w:cs="Arial"/>
        <w:color w:val="6E2B62"/>
        <w:sz w:val="16"/>
        <w:szCs w:val="16"/>
      </w:rPr>
      <w:fldChar w:fldCharType="separate"/>
    </w:r>
    <w:r w:rsidR="000D2B1F">
      <w:rPr>
        <w:rStyle w:val="PageNumber"/>
        <w:rFonts w:ascii="Verdana" w:hAnsi="Verdana" w:cs="Arial"/>
        <w:noProof/>
        <w:color w:val="6E2B62"/>
        <w:sz w:val="16"/>
        <w:szCs w:val="16"/>
      </w:rPr>
      <w:t>6</w:t>
    </w:r>
    <w:r w:rsidRPr="00DF0CB5">
      <w:rPr>
        <w:rStyle w:val="PageNumber"/>
        <w:rFonts w:ascii="Verdana" w:hAnsi="Verdana" w:cs="Arial"/>
        <w:color w:val="6E2B6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0A" w:rsidRPr="000A6DE5" w:rsidRDefault="000A6DE5" w:rsidP="000A6DE5">
    <w:pPr>
      <w:pStyle w:val="Footer"/>
      <w:pBdr>
        <w:top w:val="single" w:sz="4" w:space="1" w:color="E35205"/>
      </w:pBdr>
      <w:tabs>
        <w:tab w:val="clear" w:pos="4153"/>
        <w:tab w:val="clear" w:pos="8306"/>
        <w:tab w:val="center" w:pos="7088"/>
        <w:tab w:val="right" w:pos="14601"/>
      </w:tabs>
      <w:ind w:left="-284" w:right="-46"/>
      <w:rPr>
        <w:rFonts w:ascii="Verdana" w:hAnsi="Verdana" w:cs="Arial"/>
        <w:color w:val="6E2B62"/>
        <w:sz w:val="16"/>
        <w:szCs w:val="16"/>
      </w:rPr>
    </w:pPr>
    <w:r>
      <w:rPr>
        <w:rFonts w:ascii="Verdana" w:hAnsi="Verdana" w:cs="Arial"/>
        <w:color w:val="6E2B62"/>
        <w:sz w:val="16"/>
        <w:szCs w:val="16"/>
      </w:rPr>
      <w:t xml:space="preserve">AG </w:t>
    </w:r>
    <w:r w:rsidRPr="00DF0CB5">
      <w:rPr>
        <w:rFonts w:ascii="Verdana" w:hAnsi="Verdana" w:cs="Arial"/>
        <w:color w:val="6E2B62"/>
        <w:sz w:val="16"/>
        <w:szCs w:val="16"/>
      </w:rPr>
      <w:t xml:space="preserve">Rev </w:t>
    </w:r>
    <w:r>
      <w:rPr>
        <w:rFonts w:ascii="Verdana" w:hAnsi="Verdana" w:cs="Arial"/>
        <w:color w:val="6E2B62"/>
        <w:sz w:val="16"/>
        <w:szCs w:val="16"/>
      </w:rPr>
      <w:t>2</w:t>
    </w:r>
    <w:r w:rsidRPr="00DF0CB5">
      <w:rPr>
        <w:rFonts w:ascii="Verdana" w:hAnsi="Verdana" w:cs="Arial"/>
        <w:color w:val="6E2B62"/>
        <w:sz w:val="16"/>
        <w:szCs w:val="16"/>
      </w:rPr>
      <w:t xml:space="preserve"> </w:t>
    </w:r>
    <w:r w:rsidRPr="00DF0CB5">
      <w:rPr>
        <w:rFonts w:ascii="Verdana" w:hAnsi="Verdana" w:cs="Arial"/>
        <w:color w:val="6E2B62"/>
        <w:sz w:val="16"/>
        <w:szCs w:val="16"/>
      </w:rPr>
      <w:tab/>
    </w:r>
    <w:r>
      <w:rPr>
        <w:rFonts w:ascii="Verdana" w:hAnsi="Verdana" w:cs="Arial"/>
        <w:color w:val="6E2B62"/>
        <w:sz w:val="16"/>
        <w:szCs w:val="16"/>
      </w:rPr>
      <w:t>October 2021</w:t>
    </w:r>
    <w:r w:rsidRPr="00DF0CB5">
      <w:rPr>
        <w:rFonts w:ascii="Verdana" w:hAnsi="Verdana" w:cs="Arial"/>
        <w:color w:val="6E2B62"/>
        <w:sz w:val="16"/>
        <w:szCs w:val="16"/>
      </w:rPr>
      <w:tab/>
      <w:t xml:space="preserve">Page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PAGE </w:instrText>
    </w:r>
    <w:r w:rsidRPr="00DF0CB5">
      <w:rPr>
        <w:rStyle w:val="PageNumber"/>
        <w:rFonts w:ascii="Verdana" w:hAnsi="Verdana" w:cs="Arial"/>
        <w:color w:val="6E2B62"/>
        <w:sz w:val="16"/>
        <w:szCs w:val="16"/>
      </w:rPr>
      <w:fldChar w:fldCharType="separate"/>
    </w:r>
    <w:r w:rsidR="000D2B1F">
      <w:rPr>
        <w:rStyle w:val="PageNumber"/>
        <w:rFonts w:ascii="Verdana" w:hAnsi="Verdana" w:cs="Arial"/>
        <w:noProof/>
        <w:color w:val="6E2B62"/>
        <w:sz w:val="16"/>
        <w:szCs w:val="16"/>
      </w:rPr>
      <w:t>1</w:t>
    </w:r>
    <w:r w:rsidRPr="00DF0CB5">
      <w:rPr>
        <w:rStyle w:val="PageNumber"/>
        <w:rFonts w:ascii="Verdana" w:hAnsi="Verdana" w:cs="Arial"/>
        <w:color w:val="6E2B62"/>
        <w:sz w:val="16"/>
        <w:szCs w:val="16"/>
      </w:rPr>
      <w:fldChar w:fldCharType="end"/>
    </w:r>
    <w:r w:rsidRPr="00DF0CB5">
      <w:rPr>
        <w:rStyle w:val="PageNumber"/>
        <w:rFonts w:ascii="Verdana" w:hAnsi="Verdana" w:cs="Arial"/>
        <w:color w:val="6E2B62"/>
        <w:sz w:val="16"/>
        <w:szCs w:val="16"/>
      </w:rPr>
      <w:t xml:space="preserve"> of </w:t>
    </w:r>
    <w:r w:rsidRPr="00DF0CB5">
      <w:rPr>
        <w:rStyle w:val="PageNumber"/>
        <w:rFonts w:ascii="Verdana" w:hAnsi="Verdana" w:cs="Arial"/>
        <w:color w:val="6E2B62"/>
        <w:sz w:val="16"/>
        <w:szCs w:val="16"/>
      </w:rPr>
      <w:fldChar w:fldCharType="begin"/>
    </w:r>
    <w:r w:rsidRPr="00DF0CB5">
      <w:rPr>
        <w:rStyle w:val="PageNumber"/>
        <w:rFonts w:ascii="Verdana" w:hAnsi="Verdana" w:cs="Arial"/>
        <w:color w:val="6E2B62"/>
        <w:sz w:val="16"/>
        <w:szCs w:val="16"/>
      </w:rPr>
      <w:instrText xml:space="preserve"> NUMPAGES </w:instrText>
    </w:r>
    <w:r w:rsidRPr="00DF0CB5">
      <w:rPr>
        <w:rStyle w:val="PageNumber"/>
        <w:rFonts w:ascii="Verdana" w:hAnsi="Verdana" w:cs="Arial"/>
        <w:color w:val="6E2B62"/>
        <w:sz w:val="16"/>
        <w:szCs w:val="16"/>
      </w:rPr>
      <w:fldChar w:fldCharType="separate"/>
    </w:r>
    <w:r w:rsidR="000D2B1F">
      <w:rPr>
        <w:rStyle w:val="PageNumber"/>
        <w:rFonts w:ascii="Verdana" w:hAnsi="Verdana" w:cs="Arial"/>
        <w:noProof/>
        <w:color w:val="6E2B62"/>
        <w:sz w:val="16"/>
        <w:szCs w:val="16"/>
      </w:rPr>
      <w:t>6</w:t>
    </w:r>
    <w:r w:rsidRPr="00DF0CB5">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5A" w:rsidRDefault="0088235A">
      <w:r>
        <w:separator/>
      </w:r>
    </w:p>
  </w:footnote>
  <w:footnote w:type="continuationSeparator" w:id="0">
    <w:p w:rsidR="0088235A" w:rsidRDefault="0088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AC" w:rsidRDefault="00046095" w:rsidP="00A2130C">
    <w:pPr>
      <w:pStyle w:val="Header"/>
      <w:tabs>
        <w:tab w:val="clear" w:pos="8306"/>
        <w:tab w:val="left" w:pos="3765"/>
      </w:tabs>
      <w:ind w:left="-284" w:right="-11"/>
      <w:rPr>
        <w:rFonts w:ascii="Times New Roman" w:hAnsi="Times New Roman"/>
      </w:rPr>
    </w:pPr>
    <w:r>
      <w:rPr>
        <w:rFonts w:ascii="Times New Roman" w:hAnsi="Times New Roman"/>
        <w:noProof/>
      </w:rPr>
      <w:drawing>
        <wp:anchor distT="0" distB="0" distL="114300" distR="114300" simplePos="0" relativeHeight="251657216" behindDoc="1" locked="0" layoutInCell="1" allowOverlap="1">
          <wp:simplePos x="0" y="0"/>
          <wp:positionH relativeFrom="column">
            <wp:posOffset>7884795</wp:posOffset>
          </wp:positionH>
          <wp:positionV relativeFrom="paragraph">
            <wp:posOffset>40640</wp:posOffset>
          </wp:positionV>
          <wp:extent cx="1440180" cy="1343025"/>
          <wp:effectExtent l="0" t="0" r="7620" b="952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343025"/>
                  </a:xfrm>
                  <a:prstGeom prst="rect">
                    <a:avLst/>
                  </a:prstGeom>
                  <a:noFill/>
                </pic:spPr>
              </pic:pic>
            </a:graphicData>
          </a:graphic>
          <wp14:sizeRelH relativeFrom="page">
            <wp14:pctWidth>0</wp14:pctWidth>
          </wp14:sizeRelH>
          <wp14:sizeRelV relativeFrom="page">
            <wp14:pctHeight>0</wp14:pctHeight>
          </wp14:sizeRelV>
        </wp:anchor>
      </w:drawing>
    </w:r>
    <w:r w:rsidR="000727AC" w:rsidRPr="000727AC">
      <w:rPr>
        <w:rFonts w:ascii="Times New Roman" w:hAnsi="Times New Roman"/>
      </w:rPr>
      <w:t xml:space="preserve"> </w:t>
    </w:r>
  </w:p>
  <w:p w:rsidR="000727AC" w:rsidRDefault="000727AC" w:rsidP="00A2130C">
    <w:pPr>
      <w:pStyle w:val="Header"/>
      <w:tabs>
        <w:tab w:val="clear" w:pos="8306"/>
        <w:tab w:val="left" w:pos="3765"/>
      </w:tabs>
      <w:ind w:left="-284" w:right="-11"/>
      <w:rPr>
        <w:rFonts w:ascii="Times New Roman" w:hAnsi="Times New Roman"/>
      </w:rPr>
    </w:pPr>
  </w:p>
  <w:p w:rsidR="000727AC" w:rsidRDefault="000727AC" w:rsidP="00A2130C">
    <w:pPr>
      <w:pStyle w:val="Header"/>
      <w:tabs>
        <w:tab w:val="clear" w:pos="8306"/>
        <w:tab w:val="left" w:pos="3765"/>
      </w:tabs>
      <w:ind w:left="-284" w:right="-11"/>
      <w:rPr>
        <w:rFonts w:ascii="Times New Roman" w:hAnsi="Times New Roman"/>
      </w:rPr>
    </w:pPr>
  </w:p>
  <w:p w:rsidR="000727AC" w:rsidRDefault="00046095" w:rsidP="00A2130C">
    <w:pPr>
      <w:pStyle w:val="Header"/>
      <w:tabs>
        <w:tab w:val="clear" w:pos="8306"/>
        <w:tab w:val="left" w:pos="3765"/>
      </w:tabs>
      <w:ind w:left="-284" w:right="-11"/>
      <w:rPr>
        <w:rFonts w:ascii="Times New Roman" w:hAnsi="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144145</wp:posOffset>
              </wp:positionV>
              <wp:extent cx="5156835" cy="272415"/>
              <wp:effectExtent l="13335" t="10795" r="11430" b="1206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272415"/>
                      </a:xfrm>
                      <a:prstGeom prst="rect">
                        <a:avLst/>
                      </a:prstGeom>
                      <a:solidFill>
                        <a:srgbClr val="FFFFFF"/>
                      </a:solidFill>
                      <a:ln w="9525">
                        <a:solidFill>
                          <a:srgbClr val="000000"/>
                        </a:solidFill>
                        <a:miter lim="800000"/>
                        <a:headEnd/>
                        <a:tailEnd/>
                      </a:ln>
                    </wps:spPr>
                    <wps:txbx>
                      <w:txbxContent>
                        <w:p w:rsidR="006B18F4" w:rsidRPr="000727AC" w:rsidRDefault="006B18F4" w:rsidP="006B18F4">
                          <w:pPr>
                            <w:pStyle w:val="Header"/>
                            <w:tabs>
                              <w:tab w:val="clear" w:pos="8306"/>
                            </w:tabs>
                            <w:ind w:right="-10"/>
                            <w:rPr>
                              <w:rFonts w:ascii="Verdana" w:hAnsi="Verdana" w:cs="Arial"/>
                              <w:sz w:val="22"/>
                              <w:szCs w:val="22"/>
                            </w:rPr>
                          </w:pPr>
                          <w:r w:rsidRPr="000727AC">
                            <w:rPr>
                              <w:rFonts w:ascii="Verdana" w:hAnsi="Verdana" w:cs="Arial"/>
                              <w:sz w:val="22"/>
                              <w:szCs w:val="22"/>
                            </w:rPr>
                            <w:t>Specific risk assessment VERA: 90</w:t>
                          </w:r>
                          <w:r w:rsidR="003A7F93">
                            <w:rPr>
                              <w:rFonts w:ascii="Verdana" w:hAnsi="Verdana" w:cs="Arial"/>
                              <w:sz w:val="22"/>
                              <w:szCs w:val="22"/>
                            </w:rPr>
                            <w:t>8</w:t>
                          </w:r>
                          <w:r w:rsidRPr="000727AC">
                            <w:rPr>
                              <w:rFonts w:ascii="Verdana" w:hAnsi="Verdana" w:cs="Arial"/>
                              <w:sz w:val="22"/>
                              <w:szCs w:val="22"/>
                            </w:rPr>
                            <w:t xml:space="preserve">A – </w:t>
                          </w:r>
                          <w:r w:rsidR="003A7F93">
                            <w:rPr>
                              <w:rFonts w:ascii="Verdana" w:hAnsi="Verdana" w:cs="Arial"/>
                              <w:sz w:val="22"/>
                              <w:szCs w:val="22"/>
                            </w:rPr>
                            <w:t xml:space="preserve">Meeting in </w:t>
                          </w:r>
                          <w:r w:rsidR="00B6486A">
                            <w:rPr>
                              <w:rFonts w:ascii="Verdana" w:hAnsi="Verdana" w:cs="Arial"/>
                              <w:sz w:val="22"/>
                              <w:szCs w:val="22"/>
                            </w:rPr>
                            <w:t>U</w:t>
                          </w:r>
                          <w:r w:rsidR="003A7F93">
                            <w:rPr>
                              <w:rFonts w:ascii="Verdana" w:hAnsi="Verdana" w:cs="Arial"/>
                              <w:sz w:val="22"/>
                              <w:szCs w:val="22"/>
                            </w:rPr>
                            <w:t>nmanaged venue</w:t>
                          </w:r>
                          <w:r w:rsidR="00B6486A">
                            <w:rPr>
                              <w:rFonts w:ascii="Verdana" w:hAnsi="Verdana" w:cs="Arial"/>
                              <w:sz w:val="22"/>
                              <w:szCs w:val="22"/>
                            </w:rPr>
                            <w:t>s</w:t>
                          </w:r>
                          <w:r w:rsidRPr="000727AC">
                            <w:rPr>
                              <w:rFonts w:ascii="Verdana" w:hAnsi="Verdana" w:cs="Arial"/>
                              <w:sz w:val="22"/>
                              <w:szCs w:val="22"/>
                            </w:rPr>
                            <w:t xml:space="preserve"> meetings/ </w:t>
                          </w:r>
                          <w:r w:rsidR="00CA0C5F" w:rsidRPr="000727AC">
                            <w:rPr>
                              <w:rFonts w:ascii="Verdana" w:hAnsi="Verdana" w:cs="Arial"/>
                              <w:sz w:val="22"/>
                              <w:szCs w:val="22"/>
                            </w:rPr>
                            <w:t xml:space="preserve">Information events/ </w:t>
                          </w:r>
                          <w:r w:rsidRPr="000727AC">
                            <w:rPr>
                              <w:rFonts w:ascii="Verdana" w:hAnsi="Verdana" w:cs="Arial"/>
                              <w:sz w:val="22"/>
                              <w:szCs w:val="22"/>
                            </w:rPr>
                            <w:t xml:space="preserve">parties </w:t>
                          </w:r>
                        </w:p>
                        <w:p w:rsidR="006B18F4" w:rsidRPr="000727AC" w:rsidRDefault="006B18F4" w:rsidP="006B18F4">
                          <w:pPr>
                            <w:pStyle w:val="Header"/>
                            <w:rPr>
                              <w:rFonts w:ascii="Verdana" w:hAnsi="Verdana" w:cs="Arial"/>
                              <w:sz w:val="22"/>
                              <w:szCs w:val="22"/>
                            </w:rPr>
                          </w:pPr>
                        </w:p>
                        <w:p w:rsidR="006B18F4" w:rsidRPr="000727AC" w:rsidRDefault="006B18F4" w:rsidP="006B18F4">
                          <w:pPr>
                            <w:pStyle w:val="Header"/>
                            <w:ind w:right="-300"/>
                            <w:rPr>
                              <w:rFonts w:ascii="Verdana" w:hAnsi="Verdana" w:cs="Arial"/>
                              <w:b/>
                              <w:bCs/>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11.35pt;width:406.05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">
              <v:textbox>
                <w:txbxContent>
                  <w:p w:rsidR="006B18F4" w:rsidRPr="000727AC" w:rsidRDefault="006B18F4" w:rsidP="006B18F4">
                    <w:pPr>
                      <w:pStyle w:val="Header"/>
                      <w:tabs>
                        <w:tab w:val="clear" w:pos="8306"/>
                      </w:tabs>
                      <w:ind w:right="-10"/>
                      <w:rPr>
                        <w:rFonts w:ascii="Verdana" w:hAnsi="Verdana" w:cs="Arial"/>
                        <w:sz w:val="22"/>
                        <w:szCs w:val="22"/>
                      </w:rPr>
                    </w:pPr>
                    <w:r w:rsidRPr="000727AC">
                      <w:rPr>
                        <w:rFonts w:ascii="Verdana" w:hAnsi="Verdana" w:cs="Arial"/>
                        <w:sz w:val="22"/>
                        <w:szCs w:val="22"/>
                      </w:rPr>
                      <w:t>Specific risk assessment VERA: 90</w:t>
                    </w:r>
                    <w:r w:rsidR="003A7F93">
                      <w:rPr>
                        <w:rFonts w:ascii="Verdana" w:hAnsi="Verdana" w:cs="Arial"/>
                        <w:sz w:val="22"/>
                        <w:szCs w:val="22"/>
                      </w:rPr>
                      <w:t>8</w:t>
                    </w:r>
                    <w:r w:rsidRPr="000727AC">
                      <w:rPr>
                        <w:rFonts w:ascii="Verdana" w:hAnsi="Verdana" w:cs="Arial"/>
                        <w:sz w:val="22"/>
                        <w:szCs w:val="22"/>
                      </w:rPr>
                      <w:t xml:space="preserve">A – </w:t>
                    </w:r>
                    <w:r w:rsidR="003A7F93">
                      <w:rPr>
                        <w:rFonts w:ascii="Verdana" w:hAnsi="Verdana" w:cs="Arial"/>
                        <w:sz w:val="22"/>
                        <w:szCs w:val="22"/>
                      </w:rPr>
                      <w:t xml:space="preserve">Meeting in </w:t>
                    </w:r>
                    <w:r w:rsidR="00B6486A">
                      <w:rPr>
                        <w:rFonts w:ascii="Verdana" w:hAnsi="Verdana" w:cs="Arial"/>
                        <w:sz w:val="22"/>
                        <w:szCs w:val="22"/>
                      </w:rPr>
                      <w:t>U</w:t>
                    </w:r>
                    <w:r w:rsidR="003A7F93">
                      <w:rPr>
                        <w:rFonts w:ascii="Verdana" w:hAnsi="Verdana" w:cs="Arial"/>
                        <w:sz w:val="22"/>
                        <w:szCs w:val="22"/>
                      </w:rPr>
                      <w:t>nmanaged venue</w:t>
                    </w:r>
                    <w:r w:rsidR="00B6486A">
                      <w:rPr>
                        <w:rFonts w:ascii="Verdana" w:hAnsi="Verdana" w:cs="Arial"/>
                        <w:sz w:val="22"/>
                        <w:szCs w:val="22"/>
                      </w:rPr>
                      <w:t>s</w:t>
                    </w:r>
                    <w:r w:rsidRPr="000727AC">
                      <w:rPr>
                        <w:rFonts w:ascii="Verdana" w:hAnsi="Verdana" w:cs="Arial"/>
                        <w:sz w:val="22"/>
                        <w:szCs w:val="22"/>
                      </w:rPr>
                      <w:t xml:space="preserve"> meetings/ </w:t>
                    </w:r>
                    <w:r w:rsidR="00CA0C5F" w:rsidRPr="000727AC">
                      <w:rPr>
                        <w:rFonts w:ascii="Verdana" w:hAnsi="Verdana" w:cs="Arial"/>
                        <w:sz w:val="22"/>
                        <w:szCs w:val="22"/>
                      </w:rPr>
                      <w:t xml:space="preserve">Information events/ </w:t>
                    </w:r>
                    <w:r w:rsidRPr="000727AC">
                      <w:rPr>
                        <w:rFonts w:ascii="Verdana" w:hAnsi="Verdana" w:cs="Arial"/>
                        <w:sz w:val="22"/>
                        <w:szCs w:val="22"/>
                      </w:rPr>
                      <w:t xml:space="preserve">parties </w:t>
                    </w:r>
                  </w:p>
                  <w:p w:rsidR="006B18F4" w:rsidRPr="000727AC" w:rsidRDefault="006B18F4" w:rsidP="006B18F4">
                    <w:pPr>
                      <w:pStyle w:val="Header"/>
                      <w:rPr>
                        <w:rFonts w:ascii="Verdana" w:hAnsi="Verdana" w:cs="Arial"/>
                        <w:sz w:val="22"/>
                        <w:szCs w:val="22"/>
                      </w:rPr>
                    </w:pPr>
                  </w:p>
                  <w:p w:rsidR="006B18F4" w:rsidRPr="000727AC" w:rsidRDefault="006B18F4" w:rsidP="006B18F4">
                    <w:pPr>
                      <w:pStyle w:val="Header"/>
                      <w:ind w:right="-300"/>
                      <w:rPr>
                        <w:rFonts w:ascii="Verdana" w:hAnsi="Verdana" w:cs="Arial"/>
                        <w:b/>
                        <w:bCs/>
                        <w:color w:val="000000"/>
                        <w:sz w:val="22"/>
                        <w:szCs w:val="22"/>
                      </w:rPr>
                    </w:pPr>
                  </w:p>
                </w:txbxContent>
              </v:textbox>
              <w10:wrap type="square"/>
            </v:shape>
          </w:pict>
        </mc:Fallback>
      </mc:AlternateContent>
    </w:r>
  </w:p>
  <w:p w:rsidR="000727AC" w:rsidRDefault="000727AC" w:rsidP="00A2130C">
    <w:pPr>
      <w:pStyle w:val="Header"/>
      <w:tabs>
        <w:tab w:val="clear" w:pos="8306"/>
        <w:tab w:val="left" w:pos="3765"/>
      </w:tabs>
      <w:ind w:left="-284" w:right="-11"/>
      <w:rPr>
        <w:rFonts w:ascii="Times New Roman" w:hAnsi="Times New Roman"/>
      </w:rPr>
    </w:pPr>
  </w:p>
  <w:p w:rsidR="000727AC" w:rsidRDefault="00A2130C" w:rsidP="00A2130C">
    <w:pPr>
      <w:pStyle w:val="Header"/>
      <w:tabs>
        <w:tab w:val="clear" w:pos="8306"/>
        <w:tab w:val="left" w:pos="3765"/>
      </w:tabs>
      <w:ind w:left="-284" w:right="-11"/>
    </w:pPr>
    <w:r>
      <w:tab/>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ook w:val="01E0" w:firstRow="1" w:lastRow="1" w:firstColumn="1" w:lastColumn="1" w:noHBand="0" w:noVBand="0"/>
    </w:tblPr>
    <w:tblGrid>
      <w:gridCol w:w="2552"/>
      <w:gridCol w:w="11340"/>
      <w:gridCol w:w="1134"/>
    </w:tblGrid>
    <w:tr w:rsidR="000727AC" w:rsidRPr="009D4141" w:rsidTr="000A6DE5">
      <w:trPr>
        <w:trHeight w:val="409"/>
      </w:trPr>
      <w:tc>
        <w:tcPr>
          <w:tcW w:w="2552" w:type="dxa"/>
          <w:shd w:val="clear" w:color="auto" w:fill="F7A17A"/>
          <w:vAlign w:val="center"/>
        </w:tcPr>
        <w:p w:rsidR="000727AC" w:rsidRPr="009D4141" w:rsidRDefault="000727AC" w:rsidP="00E94784">
          <w:pPr>
            <w:spacing w:before="60" w:after="60"/>
            <w:jc w:val="center"/>
            <w:rPr>
              <w:rFonts w:ascii="Arial" w:hAnsi="Arial" w:cs="Arial"/>
              <w:b/>
            </w:rPr>
          </w:pPr>
          <w:r w:rsidRPr="009D4141">
            <w:rPr>
              <w:rFonts w:ascii="Arial" w:hAnsi="Arial" w:cs="Arial"/>
              <w:b/>
            </w:rPr>
            <w:t>Hazard</w:t>
          </w:r>
        </w:p>
      </w:tc>
      <w:tc>
        <w:tcPr>
          <w:tcW w:w="11340" w:type="dxa"/>
          <w:shd w:val="clear" w:color="auto" w:fill="F7A17A"/>
          <w:vAlign w:val="center"/>
        </w:tcPr>
        <w:p w:rsidR="000727AC" w:rsidRPr="009D4141" w:rsidRDefault="000727AC" w:rsidP="00E94784">
          <w:pPr>
            <w:spacing w:before="60" w:after="60"/>
            <w:jc w:val="center"/>
            <w:rPr>
              <w:rFonts w:ascii="Arial" w:hAnsi="Arial" w:cs="Arial"/>
              <w:b/>
            </w:rPr>
          </w:pPr>
          <w:r w:rsidRPr="009D4141">
            <w:rPr>
              <w:rFonts w:ascii="Arial" w:hAnsi="Arial" w:cs="Arial"/>
              <w:b/>
            </w:rPr>
            <w:t>Prevention</w:t>
          </w:r>
        </w:p>
      </w:tc>
      <w:tc>
        <w:tcPr>
          <w:tcW w:w="1134" w:type="dxa"/>
          <w:shd w:val="clear" w:color="auto" w:fill="F7A17A"/>
          <w:vAlign w:val="center"/>
        </w:tcPr>
        <w:p w:rsidR="000727AC" w:rsidRPr="009D4141" w:rsidRDefault="000727AC" w:rsidP="00E94784">
          <w:pPr>
            <w:spacing w:before="60" w:after="60"/>
            <w:ind w:left="-108" w:right="-108"/>
            <w:jc w:val="center"/>
            <w:rPr>
              <w:rFonts w:ascii="Arial" w:hAnsi="Arial" w:cs="Arial"/>
              <w:b/>
            </w:rPr>
          </w:pPr>
          <w:r w:rsidRPr="009D4141">
            <w:rPr>
              <w:rFonts w:ascii="Arial" w:hAnsi="Arial" w:cs="Arial"/>
              <w:b/>
            </w:rPr>
            <w:t>Y/ N/ NA</w:t>
          </w:r>
        </w:p>
      </w:tc>
    </w:tr>
  </w:tbl>
  <w:p w:rsidR="00D12095" w:rsidRPr="00A2130C" w:rsidRDefault="006B18F4" w:rsidP="00A2130C">
    <w:pPr>
      <w:pStyle w:val="Header"/>
      <w:tabs>
        <w:tab w:val="clear" w:pos="8306"/>
        <w:tab w:val="left" w:pos="3765"/>
      </w:tabs>
      <w:ind w:left="-284" w:right="-11"/>
      <w:rPr>
        <w:rFonts w:ascii="Arial" w:hAnsi="Arial" w:cs="Arial"/>
        <w:sz w:val="22"/>
        <w:szCs w:val="22"/>
      </w:rPr>
    </w:pPr>
    <w:r>
      <w:tab/>
    </w:r>
    <w:r>
      <w:tab/>
    </w:r>
    <w:r>
      <w:tab/>
    </w:r>
    <w:r w:rsidR="000C1B5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AC" w:rsidRDefault="00046095">
    <w:pPr>
      <w:pStyle w:val="Header"/>
    </w:pPr>
    <w:r>
      <w:rPr>
        <w:rFonts w:ascii="Times New Roman" w:hAnsi="Times New Roman"/>
        <w:noProof/>
      </w:rPr>
      <w:drawing>
        <wp:anchor distT="0" distB="0" distL="114300" distR="114300" simplePos="0" relativeHeight="251659264" behindDoc="1" locked="0" layoutInCell="1" allowOverlap="1">
          <wp:simplePos x="0" y="0"/>
          <wp:positionH relativeFrom="column">
            <wp:posOffset>7801610</wp:posOffset>
          </wp:positionH>
          <wp:positionV relativeFrom="paragraph">
            <wp:posOffset>379095</wp:posOffset>
          </wp:positionV>
          <wp:extent cx="1428115" cy="1332230"/>
          <wp:effectExtent l="0" t="0" r="635" b="127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3322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889000</wp:posOffset>
              </wp:positionV>
              <wp:extent cx="5509260" cy="272415"/>
              <wp:effectExtent l="9525" t="12700" r="5715"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72415"/>
                      </a:xfrm>
                      <a:prstGeom prst="rect">
                        <a:avLst/>
                      </a:prstGeom>
                      <a:solidFill>
                        <a:srgbClr val="FFFFFF"/>
                      </a:solidFill>
                      <a:ln w="9525">
                        <a:solidFill>
                          <a:srgbClr val="000000"/>
                        </a:solidFill>
                        <a:miter lim="800000"/>
                        <a:headEnd/>
                        <a:tailEnd/>
                      </a:ln>
                    </wps:spPr>
                    <wps:txbx>
                      <w:txbxContent>
                        <w:p w:rsidR="000727AC" w:rsidRDefault="000727AC" w:rsidP="000727AC">
                          <w:pPr>
                            <w:pStyle w:val="Header"/>
                            <w:ind w:right="-10"/>
                            <w:rPr>
                              <w:rFonts w:ascii="Verdana" w:hAnsi="Verdana" w:cs="Arial"/>
                              <w:sz w:val="22"/>
                              <w:szCs w:val="22"/>
                            </w:rPr>
                          </w:pPr>
                          <w:r>
                            <w:rPr>
                              <w:rFonts w:ascii="Verdana" w:hAnsi="Verdana" w:cs="Arial"/>
                              <w:sz w:val="22"/>
                              <w:szCs w:val="22"/>
                            </w:rPr>
                            <w:t>Specific risk assessment VERA: 90</w:t>
                          </w:r>
                          <w:r w:rsidR="003A7F93">
                            <w:rPr>
                              <w:rFonts w:ascii="Verdana" w:hAnsi="Verdana" w:cs="Arial"/>
                              <w:sz w:val="22"/>
                              <w:szCs w:val="22"/>
                            </w:rPr>
                            <w:t>8</w:t>
                          </w:r>
                          <w:r>
                            <w:rPr>
                              <w:rFonts w:ascii="Verdana" w:hAnsi="Verdana" w:cs="Arial"/>
                              <w:sz w:val="22"/>
                              <w:szCs w:val="22"/>
                            </w:rPr>
                            <w:t xml:space="preserve">A – </w:t>
                          </w:r>
                          <w:r w:rsidR="003A7F93">
                            <w:rPr>
                              <w:rFonts w:ascii="Verdana" w:hAnsi="Verdana" w:cs="Arial"/>
                              <w:sz w:val="22"/>
                              <w:szCs w:val="22"/>
                            </w:rPr>
                            <w:t xml:space="preserve">Meetings in </w:t>
                          </w:r>
                          <w:r w:rsidR="00684A38">
                            <w:rPr>
                              <w:rFonts w:ascii="Verdana" w:hAnsi="Verdana" w:cs="Arial"/>
                              <w:sz w:val="22"/>
                              <w:szCs w:val="22"/>
                            </w:rPr>
                            <w:t>u</w:t>
                          </w:r>
                          <w:r w:rsidR="003A7F93">
                            <w:rPr>
                              <w:rFonts w:ascii="Verdana" w:hAnsi="Verdana" w:cs="Arial"/>
                              <w:sz w:val="22"/>
                              <w:szCs w:val="22"/>
                            </w:rPr>
                            <w:t>nmanaged venues</w:t>
                          </w:r>
                          <w:r>
                            <w:rPr>
                              <w:rFonts w:ascii="Verdana" w:hAnsi="Verdana" w:cs="Arial"/>
                              <w:sz w:val="22"/>
                              <w:szCs w:val="22"/>
                            </w:rPr>
                            <w:t xml:space="preserve"> meetings/ Information events/ parties </w:t>
                          </w:r>
                        </w:p>
                        <w:p w:rsidR="000727AC" w:rsidRDefault="000727AC" w:rsidP="000727AC">
                          <w:pPr>
                            <w:pStyle w:val="Header"/>
                            <w:rPr>
                              <w:rFonts w:ascii="Verdana" w:hAnsi="Verdana" w:cs="Arial"/>
                              <w:sz w:val="22"/>
                              <w:szCs w:val="22"/>
                            </w:rPr>
                          </w:pPr>
                        </w:p>
                        <w:p w:rsidR="000727AC" w:rsidRDefault="000727AC" w:rsidP="000727AC">
                          <w:pPr>
                            <w:pStyle w:val="Header"/>
                            <w:ind w:right="-300"/>
                            <w:rPr>
                              <w:rFonts w:ascii="Verdana" w:hAnsi="Verdana" w:cs="Arial"/>
                              <w:b/>
                              <w:bCs/>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75pt;margin-top:70pt;width:433.8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">
              <v:textbox>
                <w:txbxContent>
                  <w:p w:rsidR="000727AC" w:rsidRDefault="000727AC" w:rsidP="000727AC">
                    <w:pPr>
                      <w:pStyle w:val="Header"/>
                      <w:ind w:right="-10"/>
                      <w:rPr>
                        <w:rFonts w:ascii="Verdana" w:hAnsi="Verdana" w:cs="Arial"/>
                        <w:sz w:val="22"/>
                        <w:szCs w:val="22"/>
                      </w:rPr>
                    </w:pPr>
                    <w:r>
                      <w:rPr>
                        <w:rFonts w:ascii="Verdana" w:hAnsi="Verdana" w:cs="Arial"/>
                        <w:sz w:val="22"/>
                        <w:szCs w:val="22"/>
                      </w:rPr>
                      <w:t>Specific risk assessment VERA: 90</w:t>
                    </w:r>
                    <w:r w:rsidR="003A7F93">
                      <w:rPr>
                        <w:rFonts w:ascii="Verdana" w:hAnsi="Verdana" w:cs="Arial"/>
                        <w:sz w:val="22"/>
                        <w:szCs w:val="22"/>
                      </w:rPr>
                      <w:t>8</w:t>
                    </w:r>
                    <w:r>
                      <w:rPr>
                        <w:rFonts w:ascii="Verdana" w:hAnsi="Verdana" w:cs="Arial"/>
                        <w:sz w:val="22"/>
                        <w:szCs w:val="22"/>
                      </w:rPr>
                      <w:t xml:space="preserve">A – </w:t>
                    </w:r>
                    <w:r w:rsidR="003A7F93">
                      <w:rPr>
                        <w:rFonts w:ascii="Verdana" w:hAnsi="Verdana" w:cs="Arial"/>
                        <w:sz w:val="22"/>
                        <w:szCs w:val="22"/>
                      </w:rPr>
                      <w:t xml:space="preserve">Meetings in </w:t>
                    </w:r>
                    <w:r w:rsidR="00684A38">
                      <w:rPr>
                        <w:rFonts w:ascii="Verdana" w:hAnsi="Verdana" w:cs="Arial"/>
                        <w:sz w:val="22"/>
                        <w:szCs w:val="22"/>
                      </w:rPr>
                      <w:t>u</w:t>
                    </w:r>
                    <w:r w:rsidR="003A7F93">
                      <w:rPr>
                        <w:rFonts w:ascii="Verdana" w:hAnsi="Verdana" w:cs="Arial"/>
                        <w:sz w:val="22"/>
                        <w:szCs w:val="22"/>
                      </w:rPr>
                      <w:t>nmanaged venues</w:t>
                    </w:r>
                    <w:r>
                      <w:rPr>
                        <w:rFonts w:ascii="Verdana" w:hAnsi="Verdana" w:cs="Arial"/>
                        <w:sz w:val="22"/>
                        <w:szCs w:val="22"/>
                      </w:rPr>
                      <w:t xml:space="preserve"> meetings/ Information events/ parties </w:t>
                    </w:r>
                  </w:p>
                  <w:p w:rsidR="000727AC" w:rsidRDefault="000727AC" w:rsidP="000727AC">
                    <w:pPr>
                      <w:pStyle w:val="Header"/>
                      <w:rPr>
                        <w:rFonts w:ascii="Verdana" w:hAnsi="Verdana" w:cs="Arial"/>
                        <w:sz w:val="22"/>
                        <w:szCs w:val="22"/>
                      </w:rPr>
                    </w:pPr>
                  </w:p>
                  <w:p w:rsidR="000727AC" w:rsidRDefault="000727AC" w:rsidP="000727AC">
                    <w:pPr>
                      <w:pStyle w:val="Header"/>
                      <w:ind w:right="-300"/>
                      <w:rPr>
                        <w:rFonts w:ascii="Verdana" w:hAnsi="Verdana" w:cs="Arial"/>
                        <w:b/>
                        <w:bCs/>
                        <w:color w:val="000000"/>
                        <w:sz w:val="22"/>
                        <w:szCs w:val="22"/>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387"/>
    <w:multiLevelType w:val="hybridMultilevel"/>
    <w:tmpl w:val="98A2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4071"/>
    <w:multiLevelType w:val="hybridMultilevel"/>
    <w:tmpl w:val="68BED386"/>
    <w:lvl w:ilvl="0" w:tplc="3AF2E1F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3197"/>
    <w:multiLevelType w:val="hybridMultilevel"/>
    <w:tmpl w:val="35EE6BF4"/>
    <w:lvl w:ilvl="0" w:tplc="320E9BD2">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5" w15:restartNumberingAfterBreak="0">
    <w:nsid w:val="7F9847FE"/>
    <w:multiLevelType w:val="hybridMultilevel"/>
    <w:tmpl w:val="A1A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0894"/>
    <w:rsid w:val="00014BC9"/>
    <w:rsid w:val="00014F2A"/>
    <w:rsid w:val="00015400"/>
    <w:rsid w:val="0001615F"/>
    <w:rsid w:val="000162CD"/>
    <w:rsid w:val="000201F9"/>
    <w:rsid w:val="00021C4A"/>
    <w:rsid w:val="00032F6F"/>
    <w:rsid w:val="00034F91"/>
    <w:rsid w:val="0003674E"/>
    <w:rsid w:val="00037324"/>
    <w:rsid w:val="0003792C"/>
    <w:rsid w:val="00046095"/>
    <w:rsid w:val="00054B12"/>
    <w:rsid w:val="0005659D"/>
    <w:rsid w:val="00064C74"/>
    <w:rsid w:val="000727AC"/>
    <w:rsid w:val="000734BC"/>
    <w:rsid w:val="000734F3"/>
    <w:rsid w:val="000736BA"/>
    <w:rsid w:val="000A61F3"/>
    <w:rsid w:val="000A6DE5"/>
    <w:rsid w:val="000A77DC"/>
    <w:rsid w:val="000B1B64"/>
    <w:rsid w:val="000B5450"/>
    <w:rsid w:val="000C058B"/>
    <w:rsid w:val="000C1B58"/>
    <w:rsid w:val="000C21EE"/>
    <w:rsid w:val="000C2984"/>
    <w:rsid w:val="000C59E9"/>
    <w:rsid w:val="000C5DBB"/>
    <w:rsid w:val="000C6FD6"/>
    <w:rsid w:val="000D04C4"/>
    <w:rsid w:val="000D2B1F"/>
    <w:rsid w:val="000D562E"/>
    <w:rsid w:val="000E2D8F"/>
    <w:rsid w:val="000E31C6"/>
    <w:rsid w:val="000E4753"/>
    <w:rsid w:val="000F1DD0"/>
    <w:rsid w:val="00103D0E"/>
    <w:rsid w:val="00117429"/>
    <w:rsid w:val="00117444"/>
    <w:rsid w:val="00117990"/>
    <w:rsid w:val="00121196"/>
    <w:rsid w:val="001219B3"/>
    <w:rsid w:val="00123E09"/>
    <w:rsid w:val="0012571C"/>
    <w:rsid w:val="00126FE7"/>
    <w:rsid w:val="00141BF7"/>
    <w:rsid w:val="00142CD6"/>
    <w:rsid w:val="00150620"/>
    <w:rsid w:val="00151AB2"/>
    <w:rsid w:val="00153A6E"/>
    <w:rsid w:val="001626AC"/>
    <w:rsid w:val="00172AD2"/>
    <w:rsid w:val="001731AE"/>
    <w:rsid w:val="001745D1"/>
    <w:rsid w:val="00175106"/>
    <w:rsid w:val="00185AAA"/>
    <w:rsid w:val="00186BD9"/>
    <w:rsid w:val="00187196"/>
    <w:rsid w:val="00190755"/>
    <w:rsid w:val="001959AF"/>
    <w:rsid w:val="001A11AC"/>
    <w:rsid w:val="001A67B3"/>
    <w:rsid w:val="001B1486"/>
    <w:rsid w:val="001C0477"/>
    <w:rsid w:val="001C3922"/>
    <w:rsid w:val="001C51BC"/>
    <w:rsid w:val="001D108B"/>
    <w:rsid w:val="001D3C49"/>
    <w:rsid w:val="001E023B"/>
    <w:rsid w:val="001E1224"/>
    <w:rsid w:val="001E317A"/>
    <w:rsid w:val="001E343E"/>
    <w:rsid w:val="001E3D63"/>
    <w:rsid w:val="001E52DE"/>
    <w:rsid w:val="001E5B3E"/>
    <w:rsid w:val="001E69F7"/>
    <w:rsid w:val="001F20D5"/>
    <w:rsid w:val="001F3750"/>
    <w:rsid w:val="00202F35"/>
    <w:rsid w:val="00203B7D"/>
    <w:rsid w:val="00205379"/>
    <w:rsid w:val="00206B2A"/>
    <w:rsid w:val="0021436D"/>
    <w:rsid w:val="00215261"/>
    <w:rsid w:val="00222172"/>
    <w:rsid w:val="00222F11"/>
    <w:rsid w:val="00223B06"/>
    <w:rsid w:val="00224749"/>
    <w:rsid w:val="0022574F"/>
    <w:rsid w:val="00230F83"/>
    <w:rsid w:val="00234270"/>
    <w:rsid w:val="002370BE"/>
    <w:rsid w:val="00240A13"/>
    <w:rsid w:val="00240E98"/>
    <w:rsid w:val="00270B2C"/>
    <w:rsid w:val="00277E0B"/>
    <w:rsid w:val="00283E5B"/>
    <w:rsid w:val="00283E88"/>
    <w:rsid w:val="002862A4"/>
    <w:rsid w:val="002878EC"/>
    <w:rsid w:val="00294610"/>
    <w:rsid w:val="00294B2B"/>
    <w:rsid w:val="002B0E4B"/>
    <w:rsid w:val="002B305A"/>
    <w:rsid w:val="002B38F0"/>
    <w:rsid w:val="002B56FA"/>
    <w:rsid w:val="002C10A0"/>
    <w:rsid w:val="002C1FE9"/>
    <w:rsid w:val="002C4348"/>
    <w:rsid w:val="002C6CA4"/>
    <w:rsid w:val="002C78D2"/>
    <w:rsid w:val="002C794D"/>
    <w:rsid w:val="002C7C00"/>
    <w:rsid w:val="002D04C0"/>
    <w:rsid w:val="002D0D47"/>
    <w:rsid w:val="002D2C0A"/>
    <w:rsid w:val="002D409A"/>
    <w:rsid w:val="002D40EE"/>
    <w:rsid w:val="002E2BC8"/>
    <w:rsid w:val="002E3A13"/>
    <w:rsid w:val="002F56FB"/>
    <w:rsid w:val="00300EE7"/>
    <w:rsid w:val="00307DB5"/>
    <w:rsid w:val="00312AD9"/>
    <w:rsid w:val="00314BE7"/>
    <w:rsid w:val="003160DF"/>
    <w:rsid w:val="003256F4"/>
    <w:rsid w:val="0032709A"/>
    <w:rsid w:val="0032733C"/>
    <w:rsid w:val="00327E3E"/>
    <w:rsid w:val="003307ED"/>
    <w:rsid w:val="00332312"/>
    <w:rsid w:val="00333867"/>
    <w:rsid w:val="00334D02"/>
    <w:rsid w:val="00334F88"/>
    <w:rsid w:val="00335253"/>
    <w:rsid w:val="00336687"/>
    <w:rsid w:val="00341589"/>
    <w:rsid w:val="003427BA"/>
    <w:rsid w:val="00343E43"/>
    <w:rsid w:val="00344167"/>
    <w:rsid w:val="00346711"/>
    <w:rsid w:val="003517DF"/>
    <w:rsid w:val="003527AF"/>
    <w:rsid w:val="00353E03"/>
    <w:rsid w:val="003547C0"/>
    <w:rsid w:val="003567A7"/>
    <w:rsid w:val="003660D2"/>
    <w:rsid w:val="003667E1"/>
    <w:rsid w:val="0037072A"/>
    <w:rsid w:val="003756A7"/>
    <w:rsid w:val="003829D6"/>
    <w:rsid w:val="003835FA"/>
    <w:rsid w:val="0038781B"/>
    <w:rsid w:val="0039328D"/>
    <w:rsid w:val="003970EA"/>
    <w:rsid w:val="00397DFB"/>
    <w:rsid w:val="003A0BE4"/>
    <w:rsid w:val="003A2CA1"/>
    <w:rsid w:val="003A65E8"/>
    <w:rsid w:val="003A6FF3"/>
    <w:rsid w:val="003A72D2"/>
    <w:rsid w:val="003A7F93"/>
    <w:rsid w:val="003B0096"/>
    <w:rsid w:val="003B0B96"/>
    <w:rsid w:val="003B6508"/>
    <w:rsid w:val="003B7560"/>
    <w:rsid w:val="003C0527"/>
    <w:rsid w:val="003C1812"/>
    <w:rsid w:val="003C1E43"/>
    <w:rsid w:val="003C77C9"/>
    <w:rsid w:val="003D327F"/>
    <w:rsid w:val="003D6185"/>
    <w:rsid w:val="003E18B0"/>
    <w:rsid w:val="003E247D"/>
    <w:rsid w:val="003E2535"/>
    <w:rsid w:val="003E740F"/>
    <w:rsid w:val="003F3830"/>
    <w:rsid w:val="003F3C58"/>
    <w:rsid w:val="003F4B7D"/>
    <w:rsid w:val="003F4CA4"/>
    <w:rsid w:val="003F4F80"/>
    <w:rsid w:val="003F7580"/>
    <w:rsid w:val="00400755"/>
    <w:rsid w:val="00404B7C"/>
    <w:rsid w:val="00405C05"/>
    <w:rsid w:val="0040660C"/>
    <w:rsid w:val="004077E5"/>
    <w:rsid w:val="00411816"/>
    <w:rsid w:val="00413C21"/>
    <w:rsid w:val="0041670C"/>
    <w:rsid w:val="00416CBD"/>
    <w:rsid w:val="004170D8"/>
    <w:rsid w:val="00440B67"/>
    <w:rsid w:val="004454F3"/>
    <w:rsid w:val="00450397"/>
    <w:rsid w:val="00450F4B"/>
    <w:rsid w:val="00455187"/>
    <w:rsid w:val="004562F6"/>
    <w:rsid w:val="00466CD8"/>
    <w:rsid w:val="0046733B"/>
    <w:rsid w:val="004677D0"/>
    <w:rsid w:val="0047272D"/>
    <w:rsid w:val="004735AE"/>
    <w:rsid w:val="004815E4"/>
    <w:rsid w:val="00481CF9"/>
    <w:rsid w:val="00482ECB"/>
    <w:rsid w:val="00484ED5"/>
    <w:rsid w:val="00487039"/>
    <w:rsid w:val="00494B64"/>
    <w:rsid w:val="0049500A"/>
    <w:rsid w:val="00495AC5"/>
    <w:rsid w:val="004965C1"/>
    <w:rsid w:val="004A7508"/>
    <w:rsid w:val="004B1ECE"/>
    <w:rsid w:val="004B22FE"/>
    <w:rsid w:val="004B7775"/>
    <w:rsid w:val="004C1FD3"/>
    <w:rsid w:val="004D4679"/>
    <w:rsid w:val="004E0EFE"/>
    <w:rsid w:val="004E1A72"/>
    <w:rsid w:val="004E1BE0"/>
    <w:rsid w:val="004E26B2"/>
    <w:rsid w:val="004E4734"/>
    <w:rsid w:val="004E58BD"/>
    <w:rsid w:val="004E5DDE"/>
    <w:rsid w:val="004F0E7C"/>
    <w:rsid w:val="004F1056"/>
    <w:rsid w:val="004F4956"/>
    <w:rsid w:val="004F5E12"/>
    <w:rsid w:val="004F6AC8"/>
    <w:rsid w:val="005028B1"/>
    <w:rsid w:val="00504992"/>
    <w:rsid w:val="00505750"/>
    <w:rsid w:val="005122DA"/>
    <w:rsid w:val="005344B1"/>
    <w:rsid w:val="00540DA2"/>
    <w:rsid w:val="00541655"/>
    <w:rsid w:val="0054282C"/>
    <w:rsid w:val="00543F93"/>
    <w:rsid w:val="0054489D"/>
    <w:rsid w:val="00545043"/>
    <w:rsid w:val="0055558D"/>
    <w:rsid w:val="00557108"/>
    <w:rsid w:val="00560BA6"/>
    <w:rsid w:val="0056551C"/>
    <w:rsid w:val="0056727D"/>
    <w:rsid w:val="005735E7"/>
    <w:rsid w:val="00575BBE"/>
    <w:rsid w:val="00576063"/>
    <w:rsid w:val="00580A46"/>
    <w:rsid w:val="00584843"/>
    <w:rsid w:val="00584D84"/>
    <w:rsid w:val="00585BFA"/>
    <w:rsid w:val="00591261"/>
    <w:rsid w:val="00592FB1"/>
    <w:rsid w:val="00593D75"/>
    <w:rsid w:val="00595930"/>
    <w:rsid w:val="005A080A"/>
    <w:rsid w:val="005A6821"/>
    <w:rsid w:val="005A700E"/>
    <w:rsid w:val="005B11A9"/>
    <w:rsid w:val="005B1EBC"/>
    <w:rsid w:val="005B224F"/>
    <w:rsid w:val="005B449E"/>
    <w:rsid w:val="005C1E13"/>
    <w:rsid w:val="005C2397"/>
    <w:rsid w:val="005C2869"/>
    <w:rsid w:val="005C35E2"/>
    <w:rsid w:val="005D53FF"/>
    <w:rsid w:val="005E051C"/>
    <w:rsid w:val="005E6322"/>
    <w:rsid w:val="005E7853"/>
    <w:rsid w:val="005F2108"/>
    <w:rsid w:val="005F60C5"/>
    <w:rsid w:val="005F68C9"/>
    <w:rsid w:val="005F6C03"/>
    <w:rsid w:val="006012F1"/>
    <w:rsid w:val="00601831"/>
    <w:rsid w:val="00601864"/>
    <w:rsid w:val="00607AE3"/>
    <w:rsid w:val="00611DE9"/>
    <w:rsid w:val="00617C8C"/>
    <w:rsid w:val="00633919"/>
    <w:rsid w:val="00636384"/>
    <w:rsid w:val="00640F09"/>
    <w:rsid w:val="006431C5"/>
    <w:rsid w:val="00651D49"/>
    <w:rsid w:val="0065547D"/>
    <w:rsid w:val="00663A9D"/>
    <w:rsid w:val="00670A29"/>
    <w:rsid w:val="006720CE"/>
    <w:rsid w:val="006729CF"/>
    <w:rsid w:val="00675587"/>
    <w:rsid w:val="00676DFD"/>
    <w:rsid w:val="00677638"/>
    <w:rsid w:val="00681957"/>
    <w:rsid w:val="00684A38"/>
    <w:rsid w:val="00685965"/>
    <w:rsid w:val="00686683"/>
    <w:rsid w:val="0068770E"/>
    <w:rsid w:val="0069064A"/>
    <w:rsid w:val="006937F9"/>
    <w:rsid w:val="006960AF"/>
    <w:rsid w:val="00697255"/>
    <w:rsid w:val="00697C41"/>
    <w:rsid w:val="006A0B3A"/>
    <w:rsid w:val="006B18F4"/>
    <w:rsid w:val="006B555F"/>
    <w:rsid w:val="006B5F97"/>
    <w:rsid w:val="006B6D7C"/>
    <w:rsid w:val="006C471B"/>
    <w:rsid w:val="006C499D"/>
    <w:rsid w:val="006C6D6C"/>
    <w:rsid w:val="006D28C6"/>
    <w:rsid w:val="006D2FC9"/>
    <w:rsid w:val="006D52A6"/>
    <w:rsid w:val="006D7C48"/>
    <w:rsid w:val="006E6CF1"/>
    <w:rsid w:val="006E7DE6"/>
    <w:rsid w:val="006E7EA0"/>
    <w:rsid w:val="006F478F"/>
    <w:rsid w:val="0070747A"/>
    <w:rsid w:val="007121A1"/>
    <w:rsid w:val="00713B9B"/>
    <w:rsid w:val="007166DE"/>
    <w:rsid w:val="00717079"/>
    <w:rsid w:val="007217FA"/>
    <w:rsid w:val="0072240C"/>
    <w:rsid w:val="0073486F"/>
    <w:rsid w:val="0073519B"/>
    <w:rsid w:val="007357B6"/>
    <w:rsid w:val="00736057"/>
    <w:rsid w:val="0073657D"/>
    <w:rsid w:val="007400E8"/>
    <w:rsid w:val="00741866"/>
    <w:rsid w:val="00741AC3"/>
    <w:rsid w:val="007471EE"/>
    <w:rsid w:val="00747637"/>
    <w:rsid w:val="00747C26"/>
    <w:rsid w:val="00756FF2"/>
    <w:rsid w:val="00763B8C"/>
    <w:rsid w:val="00770767"/>
    <w:rsid w:val="00771191"/>
    <w:rsid w:val="0077662F"/>
    <w:rsid w:val="007828CC"/>
    <w:rsid w:val="00785B85"/>
    <w:rsid w:val="00793E8C"/>
    <w:rsid w:val="007A0BC1"/>
    <w:rsid w:val="007A14EC"/>
    <w:rsid w:val="007A5B53"/>
    <w:rsid w:val="007B0E16"/>
    <w:rsid w:val="007B48A9"/>
    <w:rsid w:val="007B51B7"/>
    <w:rsid w:val="007B5B0C"/>
    <w:rsid w:val="007B732F"/>
    <w:rsid w:val="007B7591"/>
    <w:rsid w:val="007C020F"/>
    <w:rsid w:val="007C22B9"/>
    <w:rsid w:val="007C761D"/>
    <w:rsid w:val="007D40F2"/>
    <w:rsid w:val="007D4877"/>
    <w:rsid w:val="007D51AD"/>
    <w:rsid w:val="007E067C"/>
    <w:rsid w:val="007E2A63"/>
    <w:rsid w:val="007E53BD"/>
    <w:rsid w:val="007F238C"/>
    <w:rsid w:val="007F2913"/>
    <w:rsid w:val="007F35E5"/>
    <w:rsid w:val="007F369A"/>
    <w:rsid w:val="007F4DAC"/>
    <w:rsid w:val="007F70F3"/>
    <w:rsid w:val="008012AA"/>
    <w:rsid w:val="00805D4D"/>
    <w:rsid w:val="008079A6"/>
    <w:rsid w:val="00810E36"/>
    <w:rsid w:val="00815DA9"/>
    <w:rsid w:val="00817E34"/>
    <w:rsid w:val="00823B09"/>
    <w:rsid w:val="00824765"/>
    <w:rsid w:val="008250C1"/>
    <w:rsid w:val="00833AA5"/>
    <w:rsid w:val="008375E3"/>
    <w:rsid w:val="00850755"/>
    <w:rsid w:val="0085123F"/>
    <w:rsid w:val="00857F91"/>
    <w:rsid w:val="0086089F"/>
    <w:rsid w:val="00861484"/>
    <w:rsid w:val="008628D4"/>
    <w:rsid w:val="008641A4"/>
    <w:rsid w:val="008660FA"/>
    <w:rsid w:val="00872FFF"/>
    <w:rsid w:val="00873F02"/>
    <w:rsid w:val="00874AF4"/>
    <w:rsid w:val="00875247"/>
    <w:rsid w:val="00880DC2"/>
    <w:rsid w:val="0088235A"/>
    <w:rsid w:val="00887343"/>
    <w:rsid w:val="00892453"/>
    <w:rsid w:val="00896E01"/>
    <w:rsid w:val="00897174"/>
    <w:rsid w:val="008A023E"/>
    <w:rsid w:val="008A3165"/>
    <w:rsid w:val="008A4BE0"/>
    <w:rsid w:val="008A59A4"/>
    <w:rsid w:val="008B4587"/>
    <w:rsid w:val="008B5235"/>
    <w:rsid w:val="008B7AFB"/>
    <w:rsid w:val="008C586A"/>
    <w:rsid w:val="008C7DB7"/>
    <w:rsid w:val="008D2AFC"/>
    <w:rsid w:val="008D4389"/>
    <w:rsid w:val="008D4500"/>
    <w:rsid w:val="008E0C5E"/>
    <w:rsid w:val="008E0E4D"/>
    <w:rsid w:val="008E2624"/>
    <w:rsid w:val="008E2ED3"/>
    <w:rsid w:val="008F08E0"/>
    <w:rsid w:val="009000B8"/>
    <w:rsid w:val="00906670"/>
    <w:rsid w:val="00907CDA"/>
    <w:rsid w:val="009241C4"/>
    <w:rsid w:val="009248AB"/>
    <w:rsid w:val="009414E0"/>
    <w:rsid w:val="00943BCD"/>
    <w:rsid w:val="00951C9C"/>
    <w:rsid w:val="00952887"/>
    <w:rsid w:val="00953069"/>
    <w:rsid w:val="00971517"/>
    <w:rsid w:val="00975AD4"/>
    <w:rsid w:val="009774BD"/>
    <w:rsid w:val="009776F4"/>
    <w:rsid w:val="00981184"/>
    <w:rsid w:val="0098338E"/>
    <w:rsid w:val="009876E3"/>
    <w:rsid w:val="00991086"/>
    <w:rsid w:val="00995374"/>
    <w:rsid w:val="009A1540"/>
    <w:rsid w:val="009A4477"/>
    <w:rsid w:val="009B27F4"/>
    <w:rsid w:val="009B3375"/>
    <w:rsid w:val="009B7324"/>
    <w:rsid w:val="009C16F5"/>
    <w:rsid w:val="009C32AA"/>
    <w:rsid w:val="009C3A24"/>
    <w:rsid w:val="009D3A2C"/>
    <w:rsid w:val="009D4141"/>
    <w:rsid w:val="009D5BBE"/>
    <w:rsid w:val="009E049F"/>
    <w:rsid w:val="009E5101"/>
    <w:rsid w:val="009E5DF5"/>
    <w:rsid w:val="009F07C0"/>
    <w:rsid w:val="009F31F4"/>
    <w:rsid w:val="009F3FE3"/>
    <w:rsid w:val="00A124A2"/>
    <w:rsid w:val="00A16A11"/>
    <w:rsid w:val="00A17452"/>
    <w:rsid w:val="00A1762E"/>
    <w:rsid w:val="00A20B76"/>
    <w:rsid w:val="00A2130C"/>
    <w:rsid w:val="00A22365"/>
    <w:rsid w:val="00A228C0"/>
    <w:rsid w:val="00A23ADD"/>
    <w:rsid w:val="00A26F87"/>
    <w:rsid w:val="00A30CEB"/>
    <w:rsid w:val="00A310CC"/>
    <w:rsid w:val="00A34A0D"/>
    <w:rsid w:val="00A414B8"/>
    <w:rsid w:val="00A4277C"/>
    <w:rsid w:val="00A42910"/>
    <w:rsid w:val="00A44F4C"/>
    <w:rsid w:val="00A465DF"/>
    <w:rsid w:val="00A505B8"/>
    <w:rsid w:val="00A51CDB"/>
    <w:rsid w:val="00A51ED3"/>
    <w:rsid w:val="00A51F29"/>
    <w:rsid w:val="00A52D3F"/>
    <w:rsid w:val="00A530B7"/>
    <w:rsid w:val="00A55167"/>
    <w:rsid w:val="00A55E29"/>
    <w:rsid w:val="00A572FD"/>
    <w:rsid w:val="00A57537"/>
    <w:rsid w:val="00A622EE"/>
    <w:rsid w:val="00A63AA6"/>
    <w:rsid w:val="00A658DA"/>
    <w:rsid w:val="00A66AF6"/>
    <w:rsid w:val="00A70739"/>
    <w:rsid w:val="00A72CB7"/>
    <w:rsid w:val="00A7770B"/>
    <w:rsid w:val="00A810C1"/>
    <w:rsid w:val="00A81810"/>
    <w:rsid w:val="00A81E43"/>
    <w:rsid w:val="00A873B8"/>
    <w:rsid w:val="00A90AF5"/>
    <w:rsid w:val="00A90E67"/>
    <w:rsid w:val="00A9102D"/>
    <w:rsid w:val="00AA0412"/>
    <w:rsid w:val="00AA17C5"/>
    <w:rsid w:val="00AA7C5A"/>
    <w:rsid w:val="00AB391A"/>
    <w:rsid w:val="00AB5196"/>
    <w:rsid w:val="00AB6A7B"/>
    <w:rsid w:val="00AB78CC"/>
    <w:rsid w:val="00AC0390"/>
    <w:rsid w:val="00AC1703"/>
    <w:rsid w:val="00AC2C87"/>
    <w:rsid w:val="00AC44CC"/>
    <w:rsid w:val="00AC687F"/>
    <w:rsid w:val="00AD1455"/>
    <w:rsid w:val="00AD1C2E"/>
    <w:rsid w:val="00AE0564"/>
    <w:rsid w:val="00AE1844"/>
    <w:rsid w:val="00AE2EA8"/>
    <w:rsid w:val="00AE4C22"/>
    <w:rsid w:val="00AE7635"/>
    <w:rsid w:val="00AE7CAF"/>
    <w:rsid w:val="00AE7FCC"/>
    <w:rsid w:val="00AF1549"/>
    <w:rsid w:val="00AF5B3B"/>
    <w:rsid w:val="00B00960"/>
    <w:rsid w:val="00B01926"/>
    <w:rsid w:val="00B01C92"/>
    <w:rsid w:val="00B02E4E"/>
    <w:rsid w:val="00B0603A"/>
    <w:rsid w:val="00B070B4"/>
    <w:rsid w:val="00B11ECA"/>
    <w:rsid w:val="00B249B1"/>
    <w:rsid w:val="00B262D9"/>
    <w:rsid w:val="00B266FA"/>
    <w:rsid w:val="00B269E2"/>
    <w:rsid w:val="00B3217F"/>
    <w:rsid w:val="00B36564"/>
    <w:rsid w:val="00B41431"/>
    <w:rsid w:val="00B440A8"/>
    <w:rsid w:val="00B451C8"/>
    <w:rsid w:val="00B574D9"/>
    <w:rsid w:val="00B64068"/>
    <w:rsid w:val="00B6486A"/>
    <w:rsid w:val="00B7389A"/>
    <w:rsid w:val="00B77135"/>
    <w:rsid w:val="00B7713A"/>
    <w:rsid w:val="00B80245"/>
    <w:rsid w:val="00B81AB9"/>
    <w:rsid w:val="00B83D13"/>
    <w:rsid w:val="00B864F3"/>
    <w:rsid w:val="00B877A4"/>
    <w:rsid w:val="00B9174E"/>
    <w:rsid w:val="00B941A5"/>
    <w:rsid w:val="00B956E5"/>
    <w:rsid w:val="00B95786"/>
    <w:rsid w:val="00B961BB"/>
    <w:rsid w:val="00B9676B"/>
    <w:rsid w:val="00B96A11"/>
    <w:rsid w:val="00BA0D41"/>
    <w:rsid w:val="00BA43F6"/>
    <w:rsid w:val="00BA7704"/>
    <w:rsid w:val="00BB0908"/>
    <w:rsid w:val="00BB2AB1"/>
    <w:rsid w:val="00BB32E7"/>
    <w:rsid w:val="00BB401C"/>
    <w:rsid w:val="00BB4B28"/>
    <w:rsid w:val="00BC45EF"/>
    <w:rsid w:val="00BC5ACC"/>
    <w:rsid w:val="00BC6E76"/>
    <w:rsid w:val="00BD6A9F"/>
    <w:rsid w:val="00BD7786"/>
    <w:rsid w:val="00BF1251"/>
    <w:rsid w:val="00BF7694"/>
    <w:rsid w:val="00C04353"/>
    <w:rsid w:val="00C046B7"/>
    <w:rsid w:val="00C07043"/>
    <w:rsid w:val="00C11BE6"/>
    <w:rsid w:val="00C139E9"/>
    <w:rsid w:val="00C16583"/>
    <w:rsid w:val="00C23334"/>
    <w:rsid w:val="00C237E6"/>
    <w:rsid w:val="00C261B8"/>
    <w:rsid w:val="00C3049E"/>
    <w:rsid w:val="00C30530"/>
    <w:rsid w:val="00C31E72"/>
    <w:rsid w:val="00C3234F"/>
    <w:rsid w:val="00C338BB"/>
    <w:rsid w:val="00C367FA"/>
    <w:rsid w:val="00C36956"/>
    <w:rsid w:val="00C406CE"/>
    <w:rsid w:val="00C4261A"/>
    <w:rsid w:val="00C42F33"/>
    <w:rsid w:val="00C465F7"/>
    <w:rsid w:val="00C4663D"/>
    <w:rsid w:val="00C47408"/>
    <w:rsid w:val="00C50EEB"/>
    <w:rsid w:val="00C51595"/>
    <w:rsid w:val="00C63407"/>
    <w:rsid w:val="00C6409C"/>
    <w:rsid w:val="00C6610D"/>
    <w:rsid w:val="00C77732"/>
    <w:rsid w:val="00C8171A"/>
    <w:rsid w:val="00C878B0"/>
    <w:rsid w:val="00C961E8"/>
    <w:rsid w:val="00CA0C5F"/>
    <w:rsid w:val="00CA0D5E"/>
    <w:rsid w:val="00CA28B5"/>
    <w:rsid w:val="00CA41A3"/>
    <w:rsid w:val="00CB428B"/>
    <w:rsid w:val="00CB5FCC"/>
    <w:rsid w:val="00CB63C6"/>
    <w:rsid w:val="00CB6FE6"/>
    <w:rsid w:val="00CC00F1"/>
    <w:rsid w:val="00CC01C8"/>
    <w:rsid w:val="00CC2011"/>
    <w:rsid w:val="00CC4CBF"/>
    <w:rsid w:val="00CC5FED"/>
    <w:rsid w:val="00CC5FF8"/>
    <w:rsid w:val="00CC67B1"/>
    <w:rsid w:val="00CC6BC7"/>
    <w:rsid w:val="00CE14A4"/>
    <w:rsid w:val="00CE4FE9"/>
    <w:rsid w:val="00CE7993"/>
    <w:rsid w:val="00CF134D"/>
    <w:rsid w:val="00CF3187"/>
    <w:rsid w:val="00D042C7"/>
    <w:rsid w:val="00D06038"/>
    <w:rsid w:val="00D06542"/>
    <w:rsid w:val="00D06F30"/>
    <w:rsid w:val="00D12095"/>
    <w:rsid w:val="00D15EA1"/>
    <w:rsid w:val="00D174AD"/>
    <w:rsid w:val="00D30B49"/>
    <w:rsid w:val="00D31657"/>
    <w:rsid w:val="00D31FEC"/>
    <w:rsid w:val="00D44098"/>
    <w:rsid w:val="00D45E50"/>
    <w:rsid w:val="00D51ABB"/>
    <w:rsid w:val="00D540D5"/>
    <w:rsid w:val="00D550F9"/>
    <w:rsid w:val="00D56873"/>
    <w:rsid w:val="00D57BF9"/>
    <w:rsid w:val="00D62A00"/>
    <w:rsid w:val="00D6423E"/>
    <w:rsid w:val="00D734C2"/>
    <w:rsid w:val="00D74AE8"/>
    <w:rsid w:val="00D7632C"/>
    <w:rsid w:val="00D813A8"/>
    <w:rsid w:val="00D823CB"/>
    <w:rsid w:val="00D876C2"/>
    <w:rsid w:val="00D8783A"/>
    <w:rsid w:val="00D9126E"/>
    <w:rsid w:val="00D932D8"/>
    <w:rsid w:val="00D93637"/>
    <w:rsid w:val="00D96E16"/>
    <w:rsid w:val="00D97236"/>
    <w:rsid w:val="00D977B7"/>
    <w:rsid w:val="00DA2DDE"/>
    <w:rsid w:val="00DA6B66"/>
    <w:rsid w:val="00DC1C00"/>
    <w:rsid w:val="00DC295A"/>
    <w:rsid w:val="00DC540B"/>
    <w:rsid w:val="00DC756D"/>
    <w:rsid w:val="00DD2033"/>
    <w:rsid w:val="00DD2F79"/>
    <w:rsid w:val="00DD45B5"/>
    <w:rsid w:val="00DD6201"/>
    <w:rsid w:val="00DE7FB9"/>
    <w:rsid w:val="00DF40EB"/>
    <w:rsid w:val="00DF425E"/>
    <w:rsid w:val="00E0132B"/>
    <w:rsid w:val="00E04393"/>
    <w:rsid w:val="00E12639"/>
    <w:rsid w:val="00E13A59"/>
    <w:rsid w:val="00E14973"/>
    <w:rsid w:val="00E15FED"/>
    <w:rsid w:val="00E2001B"/>
    <w:rsid w:val="00E23D7D"/>
    <w:rsid w:val="00E30E1C"/>
    <w:rsid w:val="00E31009"/>
    <w:rsid w:val="00E31013"/>
    <w:rsid w:val="00E32C39"/>
    <w:rsid w:val="00E43BBC"/>
    <w:rsid w:val="00E44D4D"/>
    <w:rsid w:val="00E45671"/>
    <w:rsid w:val="00E50E45"/>
    <w:rsid w:val="00E60392"/>
    <w:rsid w:val="00E60C0D"/>
    <w:rsid w:val="00E66851"/>
    <w:rsid w:val="00E71BD2"/>
    <w:rsid w:val="00E724DA"/>
    <w:rsid w:val="00E75D39"/>
    <w:rsid w:val="00E81D53"/>
    <w:rsid w:val="00E82AB1"/>
    <w:rsid w:val="00E86284"/>
    <w:rsid w:val="00E91A07"/>
    <w:rsid w:val="00E944BC"/>
    <w:rsid w:val="00E94784"/>
    <w:rsid w:val="00E968CB"/>
    <w:rsid w:val="00EA3816"/>
    <w:rsid w:val="00EA55DE"/>
    <w:rsid w:val="00EA6E35"/>
    <w:rsid w:val="00EB2C56"/>
    <w:rsid w:val="00ED30D8"/>
    <w:rsid w:val="00ED381C"/>
    <w:rsid w:val="00ED4FEE"/>
    <w:rsid w:val="00EF0BC6"/>
    <w:rsid w:val="00EF3756"/>
    <w:rsid w:val="00F0123B"/>
    <w:rsid w:val="00F02BCF"/>
    <w:rsid w:val="00F03A04"/>
    <w:rsid w:val="00F0722F"/>
    <w:rsid w:val="00F07FC0"/>
    <w:rsid w:val="00F258BC"/>
    <w:rsid w:val="00F31D27"/>
    <w:rsid w:val="00F328AF"/>
    <w:rsid w:val="00F32CC0"/>
    <w:rsid w:val="00F34F83"/>
    <w:rsid w:val="00F40723"/>
    <w:rsid w:val="00F434A7"/>
    <w:rsid w:val="00F5165C"/>
    <w:rsid w:val="00F5169A"/>
    <w:rsid w:val="00F52461"/>
    <w:rsid w:val="00F60DCE"/>
    <w:rsid w:val="00F61271"/>
    <w:rsid w:val="00F627B1"/>
    <w:rsid w:val="00F6367B"/>
    <w:rsid w:val="00F63A1A"/>
    <w:rsid w:val="00F7319D"/>
    <w:rsid w:val="00F7633C"/>
    <w:rsid w:val="00F7703F"/>
    <w:rsid w:val="00F804B1"/>
    <w:rsid w:val="00F84166"/>
    <w:rsid w:val="00F86A7F"/>
    <w:rsid w:val="00F96515"/>
    <w:rsid w:val="00FA080B"/>
    <w:rsid w:val="00FA1714"/>
    <w:rsid w:val="00FA1F9E"/>
    <w:rsid w:val="00FA2EEE"/>
    <w:rsid w:val="00FA31F7"/>
    <w:rsid w:val="00FA356F"/>
    <w:rsid w:val="00FA61DA"/>
    <w:rsid w:val="00FB0509"/>
    <w:rsid w:val="00FC050C"/>
    <w:rsid w:val="00FC17AC"/>
    <w:rsid w:val="00FD048C"/>
    <w:rsid w:val="00FD6D27"/>
    <w:rsid w:val="00FD7DA5"/>
    <w:rsid w:val="00FE054D"/>
    <w:rsid w:val="00FE062E"/>
    <w:rsid w:val="00FE0F56"/>
    <w:rsid w:val="00FE14F9"/>
    <w:rsid w:val="00FE37A0"/>
    <w:rsid w:val="00FE62FE"/>
    <w:rsid w:val="00FE7864"/>
    <w:rsid w:val="00FF058A"/>
    <w:rsid w:val="00FF1D28"/>
    <w:rsid w:val="00FF388E"/>
    <w:rsid w:val="00FF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DDF8AF2-C1EC-4D5C-86BA-DD842839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C6"/>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style>
  <w:style w:type="paragraph" w:styleId="Footer">
    <w:name w:val="footer"/>
    <w:basedOn w:val="Normal"/>
    <w:link w:val="FooterChar"/>
    <w:uiPriority w:val="99"/>
    <w:rsid w:val="002C1FE9"/>
    <w:pPr>
      <w:tabs>
        <w:tab w:val="center" w:pos="4153"/>
        <w:tab w:val="right" w:pos="8306"/>
      </w:tabs>
    </w:p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paragraph" w:styleId="BalloonText">
    <w:name w:val="Balloon Text"/>
    <w:basedOn w:val="Normal"/>
    <w:semiHidden/>
    <w:rsid w:val="00FE054D"/>
    <w:rPr>
      <w:rFonts w:ascii="Tahoma" w:hAnsi="Tahoma" w:cs="Tahoma"/>
      <w:sz w:val="16"/>
      <w:szCs w:val="16"/>
    </w:rPr>
  </w:style>
  <w:style w:type="character" w:styleId="CommentReference">
    <w:name w:val="annotation reference"/>
    <w:semiHidden/>
    <w:rsid w:val="003667E1"/>
    <w:rPr>
      <w:sz w:val="16"/>
      <w:szCs w:val="16"/>
    </w:rPr>
  </w:style>
  <w:style w:type="paragraph" w:styleId="CommentText">
    <w:name w:val="annotation text"/>
    <w:basedOn w:val="Normal"/>
    <w:semiHidden/>
    <w:rsid w:val="003667E1"/>
    <w:rPr>
      <w:sz w:val="20"/>
      <w:szCs w:val="20"/>
    </w:rPr>
  </w:style>
  <w:style w:type="paragraph" w:styleId="CommentSubject">
    <w:name w:val="annotation subject"/>
    <w:basedOn w:val="CommentText"/>
    <w:next w:val="CommentText"/>
    <w:semiHidden/>
    <w:rsid w:val="003667E1"/>
    <w:rPr>
      <w:b/>
      <w:bCs/>
    </w:rPr>
  </w:style>
  <w:style w:type="paragraph" w:styleId="ListParagraph">
    <w:name w:val="List Paragraph"/>
    <w:basedOn w:val="Normal"/>
    <w:uiPriority w:val="34"/>
    <w:qFormat/>
    <w:rsid w:val="00334D02"/>
    <w:pPr>
      <w:spacing w:after="200" w:line="276" w:lineRule="auto"/>
      <w:ind w:left="720"/>
    </w:pPr>
    <w:rPr>
      <w:rFonts w:ascii="Calibri" w:eastAsia="Calibri" w:hAnsi="Calibri" w:cs="Calibri"/>
      <w:sz w:val="22"/>
      <w:szCs w:val="22"/>
      <w:lang w:eastAsia="en-US"/>
    </w:rPr>
  </w:style>
  <w:style w:type="character" w:styleId="FollowedHyperlink">
    <w:name w:val="FollowedHyperlink"/>
    <w:rsid w:val="00CC5FF8"/>
    <w:rPr>
      <w:color w:val="800080"/>
      <w:u w:val="single"/>
    </w:rPr>
  </w:style>
  <w:style w:type="character" w:customStyle="1" w:styleId="HeaderChar">
    <w:name w:val="Header Char"/>
    <w:link w:val="Header"/>
    <w:rsid w:val="006B18F4"/>
    <w:rPr>
      <w:rFonts w:ascii="Comic Sans MS" w:hAnsi="Comic Sans MS"/>
      <w:sz w:val="24"/>
      <w:szCs w:val="24"/>
    </w:rPr>
  </w:style>
  <w:style w:type="character" w:customStyle="1" w:styleId="FooterChar">
    <w:name w:val="Footer Char"/>
    <w:link w:val="Footer"/>
    <w:uiPriority w:val="99"/>
    <w:rsid w:val="00A66AF6"/>
    <w:rPr>
      <w:rFonts w:ascii="Comic Sans MS" w:hAnsi="Comic Sans MS"/>
      <w:sz w:val="24"/>
      <w:szCs w:val="24"/>
    </w:rPr>
  </w:style>
  <w:style w:type="paragraph" w:customStyle="1" w:styleId="BWBLevel1">
    <w:name w:val="BWBLevel1"/>
    <w:basedOn w:val="Normal"/>
    <w:qFormat/>
    <w:rsid w:val="00A810C1"/>
    <w:pPr>
      <w:numPr>
        <w:numId w:val="3"/>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A810C1"/>
    <w:pPr>
      <w:numPr>
        <w:ilvl w:val="1"/>
        <w:numId w:val="3"/>
      </w:numPr>
      <w:spacing w:after="240"/>
      <w:jc w:val="both"/>
      <w:outlineLvl w:val="1"/>
    </w:pPr>
    <w:rPr>
      <w:rFonts w:ascii="Verdana" w:hAnsi="Verdana" w:cs="Arial"/>
      <w:lang w:eastAsia="en-US"/>
    </w:rPr>
  </w:style>
  <w:style w:type="paragraph" w:customStyle="1" w:styleId="BWBLevel3">
    <w:name w:val="BWBLevel3"/>
    <w:basedOn w:val="Normal"/>
    <w:qFormat/>
    <w:rsid w:val="00A810C1"/>
    <w:pPr>
      <w:numPr>
        <w:ilvl w:val="2"/>
        <w:numId w:val="3"/>
      </w:numPr>
      <w:jc w:val="both"/>
      <w:outlineLvl w:val="2"/>
    </w:pPr>
    <w:rPr>
      <w:rFonts w:ascii="Verdana" w:hAnsi="Verdana" w:cs="Arial"/>
      <w:lang w:eastAsia="en-US"/>
    </w:rPr>
  </w:style>
  <w:style w:type="paragraph" w:customStyle="1" w:styleId="BWBLevel4">
    <w:name w:val="BWBLevel4"/>
    <w:basedOn w:val="Normal"/>
    <w:qFormat/>
    <w:rsid w:val="00A810C1"/>
    <w:pPr>
      <w:numPr>
        <w:ilvl w:val="3"/>
        <w:numId w:val="3"/>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A810C1"/>
    <w:pPr>
      <w:numPr>
        <w:ilvl w:val="4"/>
        <w:numId w:val="3"/>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A810C1"/>
    <w:pPr>
      <w:numPr>
        <w:ilvl w:val="5"/>
        <w:numId w:val="3"/>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A810C1"/>
    <w:pPr>
      <w:numPr>
        <w:ilvl w:val="6"/>
        <w:numId w:val="3"/>
      </w:numPr>
      <w:jc w:val="both"/>
    </w:pPr>
    <w:rPr>
      <w:rFonts w:ascii="Times New Roman" w:hAnsi="Times New Roman"/>
      <w:szCs w:val="20"/>
      <w:lang w:eastAsia="en-US"/>
    </w:rPr>
  </w:style>
  <w:style w:type="paragraph" w:customStyle="1" w:styleId="BWBLevel8">
    <w:name w:val="BWBLevel8"/>
    <w:basedOn w:val="Normal"/>
    <w:qFormat/>
    <w:rsid w:val="00A810C1"/>
    <w:pPr>
      <w:numPr>
        <w:ilvl w:val="7"/>
        <w:numId w:val="3"/>
      </w:numPr>
      <w:spacing w:after="60"/>
      <w:jc w:val="both"/>
    </w:pPr>
    <w:rPr>
      <w:rFonts w:ascii="Times New Roman" w:hAnsi="Times New Roman"/>
      <w:szCs w:val="20"/>
      <w:lang w:eastAsia="en-US"/>
    </w:rPr>
  </w:style>
  <w:style w:type="paragraph" w:customStyle="1" w:styleId="BWBLevel9">
    <w:name w:val="BWBLevel9"/>
    <w:basedOn w:val="Normal"/>
    <w:qFormat/>
    <w:rsid w:val="00A810C1"/>
    <w:pPr>
      <w:numPr>
        <w:ilvl w:val="8"/>
        <w:numId w:val="3"/>
      </w:numPr>
      <w:spacing w:after="60"/>
      <w:jc w:val="both"/>
    </w:pPr>
    <w:rPr>
      <w:rFonts w:ascii="Times New Roman" w:hAnsi="Times New Roman"/>
      <w:szCs w:val="20"/>
      <w:lang w:eastAsia="en-US"/>
    </w:rPr>
  </w:style>
  <w:style w:type="character" w:customStyle="1" w:styleId="BWBLevel2Char">
    <w:name w:val="BWBLevel2 Char"/>
    <w:link w:val="BWBLevel2"/>
    <w:locked/>
    <w:rsid w:val="00A810C1"/>
    <w:rPr>
      <w:rFonts w:ascii="Verdana" w:hAnsi="Verdana" w:cs="Arial"/>
      <w:sz w:val="24"/>
      <w:szCs w:val="24"/>
      <w:lang w:eastAsia="en-US"/>
    </w:rPr>
  </w:style>
  <w:style w:type="paragraph" w:styleId="NoSpacing">
    <w:name w:val="No Spacing"/>
    <w:aliases w:val="Table"/>
    <w:uiPriority w:val="1"/>
    <w:qFormat/>
    <w:rsid w:val="00015400"/>
    <w:rPr>
      <w:rFonts w:ascii="Helvetica" w:eastAsia="MS Mincho" w:hAnsi="Helvetic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6971">
      <w:bodyDiv w:val="1"/>
      <w:marLeft w:val="0"/>
      <w:marRight w:val="0"/>
      <w:marTop w:val="0"/>
      <w:marBottom w:val="0"/>
      <w:divBdr>
        <w:top w:val="none" w:sz="0" w:space="0" w:color="auto"/>
        <w:left w:val="none" w:sz="0" w:space="0" w:color="auto"/>
        <w:bottom w:val="none" w:sz="0" w:space="0" w:color="auto"/>
        <w:right w:val="none" w:sz="0" w:space="0" w:color="auto"/>
      </w:divBdr>
    </w:div>
    <w:div w:id="270750875">
      <w:bodyDiv w:val="1"/>
      <w:marLeft w:val="0"/>
      <w:marRight w:val="0"/>
      <w:marTop w:val="0"/>
      <w:marBottom w:val="0"/>
      <w:divBdr>
        <w:top w:val="none" w:sz="0" w:space="0" w:color="auto"/>
        <w:left w:val="none" w:sz="0" w:space="0" w:color="auto"/>
        <w:bottom w:val="none" w:sz="0" w:space="0" w:color="auto"/>
        <w:right w:val="none" w:sz="0" w:space="0" w:color="auto"/>
      </w:divBdr>
    </w:div>
    <w:div w:id="756832689">
      <w:bodyDiv w:val="1"/>
      <w:marLeft w:val="0"/>
      <w:marRight w:val="0"/>
      <w:marTop w:val="0"/>
      <w:marBottom w:val="0"/>
      <w:divBdr>
        <w:top w:val="none" w:sz="0" w:space="0" w:color="auto"/>
        <w:left w:val="none" w:sz="0" w:space="0" w:color="auto"/>
        <w:bottom w:val="none" w:sz="0" w:space="0" w:color="auto"/>
        <w:right w:val="none" w:sz="0" w:space="0" w:color="auto"/>
      </w:divBdr>
    </w:div>
    <w:div w:id="1071662693">
      <w:bodyDiv w:val="1"/>
      <w:marLeft w:val="0"/>
      <w:marRight w:val="0"/>
      <w:marTop w:val="0"/>
      <w:marBottom w:val="0"/>
      <w:divBdr>
        <w:top w:val="none" w:sz="0" w:space="0" w:color="auto"/>
        <w:left w:val="none" w:sz="0" w:space="0" w:color="auto"/>
        <w:bottom w:val="none" w:sz="0" w:space="0" w:color="auto"/>
        <w:right w:val="none" w:sz="0" w:space="0" w:color="auto"/>
      </w:divBdr>
    </w:div>
    <w:div w:id="1161849831">
      <w:bodyDiv w:val="1"/>
      <w:marLeft w:val="0"/>
      <w:marRight w:val="0"/>
      <w:marTop w:val="0"/>
      <w:marBottom w:val="0"/>
      <w:divBdr>
        <w:top w:val="none" w:sz="0" w:space="0" w:color="auto"/>
        <w:left w:val="none" w:sz="0" w:space="0" w:color="auto"/>
        <w:bottom w:val="none" w:sz="0" w:space="0" w:color="auto"/>
        <w:right w:val="none" w:sz="0" w:space="0" w:color="auto"/>
      </w:divBdr>
    </w:div>
    <w:div w:id="1325859378">
      <w:bodyDiv w:val="1"/>
      <w:marLeft w:val="0"/>
      <w:marRight w:val="0"/>
      <w:marTop w:val="0"/>
      <w:marBottom w:val="0"/>
      <w:divBdr>
        <w:top w:val="none" w:sz="0" w:space="0" w:color="auto"/>
        <w:left w:val="none" w:sz="0" w:space="0" w:color="auto"/>
        <w:bottom w:val="none" w:sz="0" w:space="0" w:color="auto"/>
        <w:right w:val="none" w:sz="0" w:space="0" w:color="auto"/>
      </w:divBdr>
    </w:div>
    <w:div w:id="1370035081">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olunteers.mssociety.org.uk/resources/hsv-125a" TargetMode="External"/><Relationship Id="rId18" Type="http://schemas.openxmlformats.org/officeDocument/2006/relationships/hyperlink" Target="https://www.hse.gov.uk/coronavirus/working-safely/risk-assessment.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uidance/working-safely-during-covid-19/offices-factories-and-labs" TargetMode="External"/><Relationship Id="rId7" Type="http://schemas.openxmlformats.org/officeDocument/2006/relationships/settings" Target="settings.xml"/><Relationship Id="rId12" Type="http://schemas.openxmlformats.org/officeDocument/2006/relationships/hyperlink" Target="https://volunteers.mssociety.org.uk/resources/4736" TargetMode="External"/><Relationship Id="rId17" Type="http://schemas.openxmlformats.org/officeDocument/2006/relationships/hyperlink" Target="https://www.gov.uk/guidance/working-safely-during-covid-19/events-and-attractions" TargetMode="External"/><Relationship Id="rId25" Type="http://schemas.openxmlformats.org/officeDocument/2006/relationships/hyperlink" Target="mailto:volunteersupport@msociety.org.uk" TargetMode="External"/><Relationship Id="rId2" Type="http://schemas.openxmlformats.org/officeDocument/2006/relationships/customXml" Target="../customXml/item2.xml"/><Relationship Id="rId16" Type="http://schemas.openxmlformats.org/officeDocument/2006/relationships/hyperlink" Target="https://www.legislation.gov.uk/uksi/2002/2677/regulation/7/made" TargetMode="External"/><Relationship Id="rId20" Type="http://schemas.openxmlformats.org/officeDocument/2006/relationships/hyperlink" Target="https://volunteers.mssociety.org.uk/resources/hsv-921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_dearden@ajg.com" TargetMode="External"/><Relationship Id="rId24" Type="http://schemas.openxmlformats.org/officeDocument/2006/relationships/hyperlink" Target="https://volunteers.mssociety.org.uk/resources/HSV-123" TargetMode="External"/><Relationship Id="rId5" Type="http://schemas.openxmlformats.org/officeDocument/2006/relationships/numbering" Target="numbering.xml"/><Relationship Id="rId15" Type="http://schemas.openxmlformats.org/officeDocument/2006/relationships/hyperlink" Target="https://volunteers.mssociety.org.uk/resources/HSV-123" TargetMode="External"/><Relationship Id="rId23" Type="http://schemas.openxmlformats.org/officeDocument/2006/relationships/hyperlink" Target="https://volunteers.mssociety.org.uk/resources/4736"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olunteers.mssociety.org.uk/resources/hsv-921b"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lunteers.mssociety.org.uk/resources/HSV-122" TargetMode="External"/><Relationship Id="rId22" Type="http://schemas.openxmlformats.org/officeDocument/2006/relationships/hyperlink" Target="https://volunteers.mssociety.org.uk/resources/4741"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E6FD2A87EAC41B06AF27D4B548172" ma:contentTypeVersion="13" ma:contentTypeDescription="Create a new document." ma:contentTypeScope="" ma:versionID="e2533d392bd3687864adf03b70b2dd25">
  <xsd:schema xmlns:xsd="http://www.w3.org/2001/XMLSchema" xmlns:xs="http://www.w3.org/2001/XMLSchema" xmlns:p="http://schemas.microsoft.com/office/2006/metadata/properties" xmlns:ns2="64d5c7c5-30a4-4854-be55-b7e33575ec69" xmlns:ns3="7493d810-b9e3-44d2-b7a5-d130a4bb7360" targetNamespace="http://schemas.microsoft.com/office/2006/metadata/properties" ma:root="true" ma:fieldsID="fcc71e128505cb53103cb881a8875bee" ns2:_="" ns3:_="">
    <xsd:import namespace="64d5c7c5-30a4-4854-be55-b7e33575ec69"/>
    <xsd:import namespace="7493d810-b9e3-44d2-b7a5-d130a4bb7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c7c5-30a4-4854-be55-b7e3357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3d810-b9e3-44d2-b7a5-d130a4bb73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93d810-b9e3-44d2-b7a5-d130a4bb7360">
      <UserInfo>
        <DisplayName>Jo Webber</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51CA-B12D-4F05-9BDD-DF559C45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c7c5-30a4-4854-be55-b7e33575ec69"/>
    <ds:schemaRef ds:uri="7493d810-b9e3-44d2-b7a5-d130a4b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D2E86-B44D-4089-A31A-A942EF040249}">
  <ds:schemaRefs>
    <ds:schemaRef ds:uri="http://purl.org/dc/elements/1.1/"/>
    <ds:schemaRef ds:uri="http://schemas.openxmlformats.org/package/2006/metadata/core-properties"/>
    <ds:schemaRef ds:uri="7493d810-b9e3-44d2-b7a5-d130a4bb7360"/>
    <ds:schemaRef ds:uri="64d5c7c5-30a4-4854-be55-b7e33575ec69"/>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0C2FC2-520E-4E12-86D8-251E4FBA1FA7}">
  <ds:schemaRefs>
    <ds:schemaRef ds:uri="http://schemas.microsoft.com/sharepoint/v3/contenttype/forms"/>
  </ds:schemaRefs>
</ds:datastoreItem>
</file>

<file path=customXml/itemProps4.xml><?xml version="1.0" encoding="utf-8"?>
<ds:datastoreItem xmlns:ds="http://schemas.openxmlformats.org/officeDocument/2006/customXml" ds:itemID="{7EDD0559-2D44-4AB7-8BB8-ACEDB406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9349</CharactersWithSpaces>
  <SharedDoc>false</SharedDoc>
  <HLinks>
    <vt:vector size="96" baseType="variant">
      <vt:variant>
        <vt:i4>4653108</vt:i4>
      </vt:variant>
      <vt:variant>
        <vt:i4>45</vt:i4>
      </vt:variant>
      <vt:variant>
        <vt:i4>0</vt:i4>
      </vt:variant>
      <vt:variant>
        <vt:i4>5</vt:i4>
      </vt:variant>
      <vt:variant>
        <vt:lpwstr>mailto:volunteersupport@msociety.org.uk</vt:lpwstr>
      </vt:variant>
      <vt:variant>
        <vt:lpwstr/>
      </vt:variant>
      <vt:variant>
        <vt:i4>262238</vt:i4>
      </vt:variant>
      <vt:variant>
        <vt:i4>42</vt:i4>
      </vt:variant>
      <vt:variant>
        <vt:i4>0</vt:i4>
      </vt:variant>
      <vt:variant>
        <vt:i4>5</vt:i4>
      </vt:variant>
      <vt:variant>
        <vt:lpwstr>https://volunteers.mssociety.org.uk/resources/HSV-123</vt:lpwstr>
      </vt:variant>
      <vt:variant>
        <vt:lpwstr/>
      </vt:variant>
      <vt:variant>
        <vt:i4>262238</vt:i4>
      </vt:variant>
      <vt:variant>
        <vt:i4>39</vt:i4>
      </vt:variant>
      <vt:variant>
        <vt:i4>0</vt:i4>
      </vt:variant>
      <vt:variant>
        <vt:i4>5</vt:i4>
      </vt:variant>
      <vt:variant>
        <vt:lpwstr>https://volunteers.mssociety.org.uk/resources/HSV-122</vt:lpwstr>
      </vt:variant>
      <vt:variant>
        <vt:lpwstr/>
      </vt:variant>
      <vt:variant>
        <vt:i4>262238</vt:i4>
      </vt:variant>
      <vt:variant>
        <vt:i4>36</vt:i4>
      </vt:variant>
      <vt:variant>
        <vt:i4>0</vt:i4>
      </vt:variant>
      <vt:variant>
        <vt:i4>5</vt:i4>
      </vt:variant>
      <vt:variant>
        <vt:lpwstr>https://volunteers.mssociety.org.uk/resources/HSV-123</vt:lpwstr>
      </vt:variant>
      <vt:variant>
        <vt:lpwstr/>
      </vt:variant>
      <vt:variant>
        <vt:i4>6881398</vt:i4>
      </vt:variant>
      <vt:variant>
        <vt:i4>33</vt:i4>
      </vt:variant>
      <vt:variant>
        <vt:i4>0</vt:i4>
      </vt:variant>
      <vt:variant>
        <vt:i4>5</vt:i4>
      </vt:variant>
      <vt:variant>
        <vt:lpwstr>https://volunteers.mssociety.org.uk/resources/4736</vt:lpwstr>
      </vt:variant>
      <vt:variant>
        <vt:lpwstr/>
      </vt:variant>
      <vt:variant>
        <vt:i4>7209073</vt:i4>
      </vt:variant>
      <vt:variant>
        <vt:i4>30</vt:i4>
      </vt:variant>
      <vt:variant>
        <vt:i4>0</vt:i4>
      </vt:variant>
      <vt:variant>
        <vt:i4>5</vt:i4>
      </vt:variant>
      <vt:variant>
        <vt:lpwstr>https://volunteers.mssociety.org.uk/resources/4741</vt:lpwstr>
      </vt:variant>
      <vt:variant>
        <vt:lpwstr/>
      </vt:variant>
      <vt:variant>
        <vt:i4>6684775</vt:i4>
      </vt:variant>
      <vt:variant>
        <vt:i4>27</vt:i4>
      </vt:variant>
      <vt:variant>
        <vt:i4>0</vt:i4>
      </vt:variant>
      <vt:variant>
        <vt:i4>5</vt:i4>
      </vt:variant>
      <vt:variant>
        <vt:lpwstr>https://volunteers.mssociety.org.uk/resources/hsv-921b</vt:lpwstr>
      </vt:variant>
      <vt:variant>
        <vt:lpwstr/>
      </vt:variant>
      <vt:variant>
        <vt:i4>3407920</vt:i4>
      </vt:variant>
      <vt:variant>
        <vt:i4>24</vt:i4>
      </vt:variant>
      <vt:variant>
        <vt:i4>0</vt:i4>
      </vt:variant>
      <vt:variant>
        <vt:i4>5</vt:i4>
      </vt:variant>
      <vt:variant>
        <vt:lpwstr>https://www.gov.uk/guidance/working-safely-during-covid-19/offices-factories-and-labs</vt:lpwstr>
      </vt:variant>
      <vt:variant>
        <vt:lpwstr>offices-9-1</vt:lpwstr>
      </vt:variant>
      <vt:variant>
        <vt:i4>6684775</vt:i4>
      </vt:variant>
      <vt:variant>
        <vt:i4>21</vt:i4>
      </vt:variant>
      <vt:variant>
        <vt:i4>0</vt:i4>
      </vt:variant>
      <vt:variant>
        <vt:i4>5</vt:i4>
      </vt:variant>
      <vt:variant>
        <vt:lpwstr>https://volunteers.mssociety.org.uk/resources/hsv-921b</vt:lpwstr>
      </vt:variant>
      <vt:variant>
        <vt:lpwstr/>
      </vt:variant>
      <vt:variant>
        <vt:i4>5242974</vt:i4>
      </vt:variant>
      <vt:variant>
        <vt:i4>18</vt:i4>
      </vt:variant>
      <vt:variant>
        <vt:i4>0</vt:i4>
      </vt:variant>
      <vt:variant>
        <vt:i4>5</vt:i4>
      </vt:variant>
      <vt:variant>
        <vt:lpwstr>https://www.hse.gov.uk/coronavirus/working-safely/risk-assessment.htm</vt:lpwstr>
      </vt:variant>
      <vt:variant>
        <vt:lpwstr/>
      </vt:variant>
      <vt:variant>
        <vt:i4>4456539</vt:i4>
      </vt:variant>
      <vt:variant>
        <vt:i4>15</vt:i4>
      </vt:variant>
      <vt:variant>
        <vt:i4>0</vt:i4>
      </vt:variant>
      <vt:variant>
        <vt:i4>5</vt:i4>
      </vt:variant>
      <vt:variant>
        <vt:lpwstr>https://www.gov.uk/guidance/working-safely-during-covid-19/events-and-attractions</vt:lpwstr>
      </vt:variant>
      <vt:variant>
        <vt:lpwstr/>
      </vt:variant>
      <vt:variant>
        <vt:i4>8257592</vt:i4>
      </vt:variant>
      <vt:variant>
        <vt:i4>12</vt:i4>
      </vt:variant>
      <vt:variant>
        <vt:i4>0</vt:i4>
      </vt:variant>
      <vt:variant>
        <vt:i4>5</vt:i4>
      </vt:variant>
      <vt:variant>
        <vt:lpwstr>https://www.legislation.gov.uk/uksi/2002/2677/regulation/7/made</vt:lpwstr>
      </vt:variant>
      <vt:variant>
        <vt:lpwstr/>
      </vt:variant>
      <vt:variant>
        <vt:i4>262238</vt:i4>
      </vt:variant>
      <vt:variant>
        <vt:i4>9</vt:i4>
      </vt:variant>
      <vt:variant>
        <vt:i4>0</vt:i4>
      </vt:variant>
      <vt:variant>
        <vt:i4>5</vt:i4>
      </vt:variant>
      <vt:variant>
        <vt:lpwstr>https://volunteers.mssociety.org.uk/resources/HSV-123</vt:lpwstr>
      </vt:variant>
      <vt:variant>
        <vt:lpwstr/>
      </vt:variant>
      <vt:variant>
        <vt:i4>262238</vt:i4>
      </vt:variant>
      <vt:variant>
        <vt:i4>6</vt:i4>
      </vt:variant>
      <vt:variant>
        <vt:i4>0</vt:i4>
      </vt:variant>
      <vt:variant>
        <vt:i4>5</vt:i4>
      </vt:variant>
      <vt:variant>
        <vt:lpwstr>https://volunteers.mssociety.org.uk/resources/HSV-122</vt:lpwstr>
      </vt:variant>
      <vt:variant>
        <vt:lpwstr/>
      </vt:variant>
      <vt:variant>
        <vt:i4>6619243</vt:i4>
      </vt:variant>
      <vt:variant>
        <vt:i4>3</vt:i4>
      </vt:variant>
      <vt:variant>
        <vt:i4>0</vt:i4>
      </vt:variant>
      <vt:variant>
        <vt:i4>5</vt:i4>
      </vt:variant>
      <vt:variant>
        <vt:lpwstr>https://volunteers.mssociety.org.uk/resources/hsv-125a</vt:lpwstr>
      </vt:variant>
      <vt:variant>
        <vt:lpwstr/>
      </vt:variant>
      <vt:variant>
        <vt:i4>6881398</vt:i4>
      </vt:variant>
      <vt:variant>
        <vt:i4>0</vt:i4>
      </vt:variant>
      <vt:variant>
        <vt:i4>0</vt:i4>
      </vt:variant>
      <vt:variant>
        <vt:i4>5</vt:i4>
      </vt:variant>
      <vt:variant>
        <vt:lpwstr>https://volunteers.mssociety.org.uk/resources/4736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Webber</cp:lastModifiedBy>
  <cp:revision>2</cp:revision>
  <cp:lastPrinted>2016-01-26T14:55:00Z</cp:lastPrinted>
  <dcterms:created xsi:type="dcterms:W3CDTF">2021-10-06T13:37:00Z</dcterms:created>
  <dcterms:modified xsi:type="dcterms:W3CDTF">2021-10-06T13:37:00Z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0x01010081BE6FD2A87EAC41B06AF27D4B548172</vt:lpwstr>
  </property>
</Properties>
</file>